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themeColor="text1"/>
          <w:spacing w:val="20"/>
          <w:sz w:val="24"/>
        </w:rPr>
      </w:pPr>
      <w:r>
        <w:rPr>
          <w:bCs/>
          <w:color w:val="000000" w:themeColor="text1"/>
          <w:kern w:val="0"/>
          <w:sz w:val="24"/>
        </w:rPr>
        <w:t>地址：</w:t>
      </w:r>
      <w:r>
        <w:rPr>
          <w:color w:val="000000" w:themeColor="text1"/>
          <w:spacing w:val="20"/>
          <w:sz w:val="24"/>
        </w:rPr>
        <w:t>昆明安宁市昆钢钢海路（昆钢实验室）</w:t>
      </w:r>
    </w:p>
    <w:tbl>
      <w:tblPr>
        <w:tblStyle w:val="6"/>
        <w:tblW w:w="14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975"/>
        <w:gridCol w:w="750"/>
        <w:gridCol w:w="1185"/>
        <w:gridCol w:w="3975"/>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602" w:type="dxa"/>
            <w:vMerge w:val="restart"/>
            <w:vAlign w:val="center"/>
          </w:tcPr>
          <w:p>
            <w:pPr>
              <w:ind w:right="-2" w:rightChars="-1"/>
              <w:jc w:val="center"/>
              <w:rPr>
                <w:color w:val="000000" w:themeColor="text1"/>
                <w:szCs w:val="21"/>
              </w:rPr>
            </w:pPr>
            <w:r>
              <w:rPr>
                <w:color w:val="000000" w:themeColor="text1"/>
                <w:szCs w:val="21"/>
              </w:rPr>
              <w:t>序号</w:t>
            </w:r>
          </w:p>
        </w:tc>
        <w:tc>
          <w:tcPr>
            <w:tcW w:w="975" w:type="dxa"/>
            <w:vMerge w:val="restart"/>
            <w:vAlign w:val="center"/>
          </w:tcPr>
          <w:p>
            <w:pPr>
              <w:jc w:val="center"/>
              <w:rPr>
                <w:color w:val="000000" w:themeColor="text1"/>
                <w:szCs w:val="21"/>
              </w:rPr>
            </w:pPr>
            <w:r>
              <w:rPr>
                <w:color w:val="000000" w:themeColor="text1"/>
                <w:szCs w:val="21"/>
              </w:rPr>
              <w:t>类别(产品/项目/参数)</w:t>
            </w:r>
          </w:p>
        </w:tc>
        <w:tc>
          <w:tcPr>
            <w:tcW w:w="1935" w:type="dxa"/>
            <w:gridSpan w:val="2"/>
            <w:vAlign w:val="center"/>
          </w:tcPr>
          <w:p>
            <w:pPr>
              <w:jc w:val="center"/>
              <w:rPr>
                <w:color w:val="000000" w:themeColor="text1"/>
                <w:szCs w:val="21"/>
              </w:rPr>
            </w:pPr>
            <w:r>
              <w:rPr>
                <w:color w:val="000000" w:themeColor="text1"/>
                <w:szCs w:val="21"/>
              </w:rPr>
              <w:t>产品/项目/参数</w:t>
            </w:r>
          </w:p>
        </w:tc>
        <w:tc>
          <w:tcPr>
            <w:tcW w:w="3975" w:type="dxa"/>
            <w:vMerge w:val="restart"/>
            <w:vAlign w:val="center"/>
          </w:tcPr>
          <w:p>
            <w:pPr>
              <w:widowControl/>
              <w:jc w:val="center"/>
              <w:rPr>
                <w:color w:val="000000" w:themeColor="text1"/>
                <w:szCs w:val="21"/>
              </w:rPr>
            </w:pPr>
            <w:r>
              <w:rPr>
                <w:color w:val="000000" w:themeColor="text1"/>
                <w:szCs w:val="21"/>
              </w:rPr>
              <w:t>依据的标准（方法）名称</w:t>
            </w:r>
          </w:p>
          <w:p>
            <w:pPr>
              <w:widowControl/>
              <w:jc w:val="center"/>
              <w:rPr>
                <w:color w:val="000000" w:themeColor="text1"/>
                <w:szCs w:val="21"/>
              </w:rPr>
            </w:pPr>
            <w:r>
              <w:rPr>
                <w:color w:val="000000" w:themeColor="text1"/>
                <w:szCs w:val="21"/>
              </w:rPr>
              <w:t>及编号（含年号）</w:t>
            </w:r>
          </w:p>
        </w:tc>
        <w:tc>
          <w:tcPr>
            <w:tcW w:w="6941" w:type="dxa"/>
            <w:vMerge w:val="restart"/>
            <w:vAlign w:val="center"/>
          </w:tcPr>
          <w:p>
            <w:pPr>
              <w:widowControl/>
              <w:jc w:val="center"/>
              <w:rPr>
                <w:color w:val="000000" w:themeColor="text1"/>
                <w:szCs w:val="21"/>
              </w:rPr>
            </w:pPr>
            <w:r>
              <w:rPr>
                <w:rFonts w:hint="eastAsia"/>
                <w:color w:val="000000" w:themeColor="text1"/>
                <w:szCs w:val="21"/>
              </w:rPr>
              <w:t>检测要求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rPr>
                <w:color w:val="000000" w:themeColor="text1"/>
                <w:szCs w:val="21"/>
              </w:rPr>
            </w:pPr>
            <w:r>
              <w:rPr>
                <w:color w:val="000000" w:themeColor="text1"/>
                <w:szCs w:val="21"/>
              </w:rPr>
              <w:t>序号</w:t>
            </w:r>
          </w:p>
        </w:tc>
        <w:tc>
          <w:tcPr>
            <w:tcW w:w="1185" w:type="dxa"/>
            <w:vAlign w:val="center"/>
          </w:tcPr>
          <w:p>
            <w:pPr>
              <w:widowControl/>
              <w:jc w:val="center"/>
              <w:rPr>
                <w:color w:val="000000" w:themeColor="text1"/>
                <w:szCs w:val="21"/>
              </w:rPr>
            </w:pPr>
            <w:r>
              <w:rPr>
                <w:color w:val="000000" w:themeColor="text1"/>
                <w:szCs w:val="21"/>
              </w:rPr>
              <w:t>名  称</w:t>
            </w:r>
          </w:p>
        </w:tc>
        <w:tc>
          <w:tcPr>
            <w:tcW w:w="3975" w:type="dxa"/>
            <w:vMerge w:val="continue"/>
            <w:vAlign w:val="center"/>
          </w:tcPr>
          <w:p>
            <w:pPr>
              <w:widowControl/>
              <w:rPr>
                <w:color w:val="000000" w:themeColor="text1"/>
                <w:szCs w:val="21"/>
              </w:rPr>
            </w:pPr>
          </w:p>
        </w:tc>
        <w:tc>
          <w:tcPr>
            <w:tcW w:w="6941" w:type="dxa"/>
            <w:vMerge w:val="continue"/>
            <w:vAlign w:val="center"/>
          </w:tcPr>
          <w:p>
            <w:pPr>
              <w:widowControl/>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02"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1</w:t>
            </w:r>
          </w:p>
        </w:tc>
        <w:tc>
          <w:tcPr>
            <w:tcW w:w="975"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水和</w:t>
            </w:r>
          </w:p>
          <w:p>
            <w:pPr>
              <w:pStyle w:val="11"/>
              <w:widowControl/>
              <w:adjustRightInd w:val="0"/>
              <w:jc w:val="center"/>
              <w:textAlignment w:val="baseline"/>
              <w:rPr>
                <w:b/>
                <w:color w:val="000000" w:themeColor="text1"/>
                <w:szCs w:val="21"/>
              </w:rPr>
            </w:pPr>
            <w:r>
              <w:rPr>
                <w:b/>
                <w:color w:val="000000" w:themeColor="text1"/>
                <w:szCs w:val="21"/>
              </w:rPr>
              <w:t>废水</w:t>
            </w:r>
          </w:p>
        </w:tc>
        <w:tc>
          <w:tcPr>
            <w:tcW w:w="750" w:type="dxa"/>
            <w:vAlign w:val="center"/>
          </w:tcPr>
          <w:p>
            <w:pPr>
              <w:widowControl/>
              <w:spacing w:line="120" w:lineRule="atLeast"/>
              <w:jc w:val="center"/>
              <w:rPr>
                <w:color w:val="000000" w:themeColor="text1"/>
                <w:szCs w:val="21"/>
              </w:rPr>
            </w:pPr>
            <w:r>
              <w:rPr>
                <w:color w:val="000000" w:themeColor="text1"/>
                <w:szCs w:val="21"/>
              </w:rPr>
              <w:t>1.1</w:t>
            </w:r>
          </w:p>
        </w:tc>
        <w:tc>
          <w:tcPr>
            <w:tcW w:w="1185"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水温</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水质 水温的测定 温度计或颠倒温度计测定法  GB13195-91</w:t>
            </w:r>
          </w:p>
        </w:tc>
        <w:tc>
          <w:tcPr>
            <w:tcW w:w="6941" w:type="dxa"/>
            <w:vAlign w:val="center"/>
          </w:tcPr>
          <w:p>
            <w:pPr>
              <w:pStyle w:val="3"/>
              <w:spacing w:line="240" w:lineRule="exact"/>
              <w:jc w:val="left"/>
              <w:rPr>
                <w:rFonts w:ascii="Times New Roman" w:eastAsia="宋体"/>
                <w:color w:val="000000" w:themeColor="text1"/>
                <w:sz w:val="21"/>
                <w:highlight w:val="green"/>
              </w:rPr>
            </w:pPr>
            <w:r>
              <w:rPr>
                <w:rFonts w:ascii="Times New Roman" w:eastAsia="宋体"/>
                <w:color w:val="000000" w:themeColor="text1"/>
                <w:kern w:val="2"/>
                <w:sz w:val="21"/>
              </w:rPr>
              <w:t>温度计法</w:t>
            </w:r>
            <w:r>
              <w:rPr>
                <w:rFonts w:hint="eastAsia" w:ascii="Times New Roman" w:eastAsia="宋体"/>
                <w:color w:val="000000" w:themeColor="text1"/>
                <w:kern w:val="2"/>
                <w:sz w:val="21"/>
              </w:rPr>
              <w:t>：现场测定，适用于水的表层温度，温度计分度值0.2℃。测定时温度计于待测深度，感温5min后迅速上提读数，从水温计离开水面到读数完毕不超过20s，读数完毕后将筒内水倒净。水深在40m以上用颠倒温度计。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1.2</w:t>
            </w:r>
          </w:p>
        </w:tc>
        <w:tc>
          <w:tcPr>
            <w:tcW w:w="1185" w:type="dxa"/>
            <w:vMerge w:val="restart"/>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pH值</w:t>
            </w:r>
          </w:p>
        </w:tc>
        <w:tc>
          <w:tcPr>
            <w:tcW w:w="3975" w:type="dxa"/>
            <w:vAlign w:val="center"/>
          </w:tcPr>
          <w:p>
            <w:pPr>
              <w:spacing w:line="240" w:lineRule="exact"/>
              <w:rPr>
                <w:color w:val="000000" w:themeColor="text1"/>
                <w:szCs w:val="21"/>
              </w:rPr>
            </w:pPr>
            <w:r>
              <w:rPr>
                <w:bCs/>
                <w:color w:val="000000" w:themeColor="text1"/>
                <w:szCs w:val="21"/>
              </w:rPr>
              <w:t>水质 pH值的测定玻璃电极法  GB6920-86</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适用于饮用水、地表水、工业废水、最好现场测定，样品保存在0~4℃采样6h之内进行测定。测量时用标准溶液校正仪器，标准溶液与水样pH相差不超过2个pH单位。从标准溶液中取出电极，彻底冲洗并用滤纸吸干，再放入第二个标准溶液其pH与第一个相差3个pH单位，如果过示值超过0.1pH</w:t>
            </w:r>
          </w:p>
          <w:p>
            <w:pPr>
              <w:autoSpaceDE w:val="0"/>
              <w:autoSpaceDN w:val="0"/>
              <w:spacing w:line="240" w:lineRule="exact"/>
              <w:jc w:val="left"/>
              <w:rPr>
                <w:color w:val="000000" w:themeColor="text1"/>
                <w:szCs w:val="21"/>
              </w:rPr>
            </w:pPr>
            <w:r>
              <w:rPr>
                <w:rFonts w:hint="eastAsia"/>
                <w:color w:val="000000" w:themeColor="text1"/>
                <w:szCs w:val="21"/>
              </w:rPr>
              <w:t>就应检查设备。测定样品时，先用蒸馏水冲洗电极再用待测水样冲洗，然后将电极浸入样品，小心摇动或进行搅拌使其均匀，静止待读书稳定记下pH值。标准溶液在聚乙烯瓶中密封保存，室温下标准溶液一般1~2个月，在4℃冰箱内存放，且用过的标准溶液不允许倒回，可延长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pStyle w:val="3"/>
              <w:spacing w:line="240" w:lineRule="exact"/>
              <w:rPr>
                <w:rFonts w:ascii="Times New Roman" w:eastAsia="宋体"/>
                <w:color w:val="000000" w:themeColor="text1"/>
                <w:sz w:val="21"/>
              </w:rPr>
            </w:pPr>
          </w:p>
        </w:tc>
        <w:tc>
          <w:tcPr>
            <w:tcW w:w="3975" w:type="dxa"/>
            <w:vAlign w:val="center"/>
          </w:tcPr>
          <w:p>
            <w:pPr>
              <w:spacing w:line="240" w:lineRule="exact"/>
              <w:rPr>
                <w:bCs/>
                <w:color w:val="000000" w:themeColor="text1"/>
                <w:szCs w:val="21"/>
              </w:rPr>
            </w:pPr>
            <w:r>
              <w:rPr>
                <w:bCs/>
                <w:color w:val="000000" w:themeColor="text1"/>
                <w:szCs w:val="21"/>
              </w:rPr>
              <w:t>便携式pH计法《水和废水监测分析方法》（第四版）国家环保总局（2002年）</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测定方法与GB6920-86一样，为防止空气中二氧化碳溶液进入和水样中二氧化碳逸去，测定前不宜打开水样瓶塞。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1.3</w:t>
            </w:r>
          </w:p>
        </w:tc>
        <w:tc>
          <w:tcPr>
            <w:tcW w:w="1185" w:type="dxa"/>
            <w:vAlign w:val="center"/>
          </w:tcPr>
          <w:p>
            <w:pPr>
              <w:pStyle w:val="3"/>
              <w:spacing w:line="240" w:lineRule="exact"/>
              <w:ind w:left="-105" w:leftChars="-50" w:right="-105" w:rightChars="-50"/>
              <w:rPr>
                <w:rFonts w:ascii="Times New Roman" w:eastAsia="宋体"/>
                <w:color w:val="000000" w:themeColor="text1"/>
                <w:sz w:val="21"/>
              </w:rPr>
            </w:pPr>
            <w:r>
              <w:rPr>
                <w:rFonts w:ascii="Times New Roman" w:eastAsia="宋体"/>
                <w:color w:val="000000" w:themeColor="text1"/>
                <w:sz w:val="21"/>
              </w:rPr>
              <w:t>流速和</w:t>
            </w:r>
          </w:p>
          <w:p>
            <w:pPr>
              <w:pStyle w:val="3"/>
              <w:spacing w:line="240" w:lineRule="exact"/>
              <w:ind w:left="-105" w:leftChars="-50" w:right="-105" w:rightChars="-50"/>
              <w:rPr>
                <w:rFonts w:ascii="Times New Roman" w:eastAsia="宋体"/>
                <w:color w:val="000000" w:themeColor="text1"/>
                <w:sz w:val="21"/>
              </w:rPr>
            </w:pPr>
            <w:r>
              <w:rPr>
                <w:rFonts w:ascii="Times New Roman" w:eastAsia="宋体"/>
                <w:color w:val="000000" w:themeColor="text1"/>
                <w:sz w:val="21"/>
              </w:rPr>
              <w:t>流量</w:t>
            </w:r>
          </w:p>
        </w:tc>
        <w:tc>
          <w:tcPr>
            <w:tcW w:w="3975" w:type="dxa"/>
            <w:vAlign w:val="center"/>
          </w:tcPr>
          <w:p>
            <w:pPr>
              <w:spacing w:line="240" w:lineRule="exact"/>
              <w:rPr>
                <w:color w:val="000000" w:themeColor="text1"/>
                <w:szCs w:val="21"/>
              </w:rPr>
            </w:pPr>
            <w:r>
              <w:rPr>
                <w:bCs/>
                <w:color w:val="000000" w:themeColor="text1"/>
                <w:spacing w:val="-4"/>
                <w:szCs w:val="21"/>
              </w:rPr>
              <w:t xml:space="preserve">河流流量测验规范  </w:t>
            </w:r>
            <w:r>
              <w:rPr>
                <w:bCs/>
                <w:color w:val="000000" w:themeColor="text1"/>
                <w:szCs w:val="21"/>
              </w:rPr>
              <w:t>GB50179-2015</w:t>
            </w:r>
          </w:p>
        </w:tc>
        <w:tc>
          <w:tcPr>
            <w:tcW w:w="6941" w:type="dxa"/>
            <w:vAlign w:val="center"/>
          </w:tcPr>
          <w:p>
            <w:pPr>
              <w:spacing w:line="240" w:lineRule="exact"/>
              <w:jc w:val="left"/>
              <w:rPr>
                <w:color w:val="000000" w:themeColor="text1"/>
                <w:szCs w:val="21"/>
              </w:rPr>
            </w:pPr>
            <w:r>
              <w:rPr>
                <w:rFonts w:hint="eastAsia"/>
                <w:color w:val="000000" w:themeColor="text1"/>
                <w:szCs w:val="21"/>
              </w:rPr>
              <w:t>流速仪法：</w:t>
            </w:r>
            <w:r>
              <w:rPr>
                <w:rFonts w:hint="eastAsia"/>
                <w:color w:val="000000" w:themeColor="text1"/>
                <w:szCs w:val="21"/>
                <w:lang w:eastAsia="zh-CN"/>
              </w:rPr>
              <w:t>污水断面排污口</w:t>
            </w:r>
            <w:r>
              <w:rPr>
                <w:rFonts w:hint="eastAsia"/>
                <w:color w:val="000000" w:themeColor="text1"/>
                <w:szCs w:val="21"/>
              </w:rPr>
              <w:t>水流不少于3~5m平直过流水段，水位高度不小于0.1m；容积法：</w:t>
            </w:r>
            <w:r>
              <w:rPr>
                <w:rFonts w:hint="eastAsia" w:ascii="宋体" w:cs="宋体"/>
                <w:kern w:val="0"/>
                <w:szCs w:val="21"/>
              </w:rPr>
              <w:t>适用于水量较小的连续或间歇排放的水。</w:t>
            </w:r>
            <w:r>
              <w:rPr>
                <w:rFonts w:hint="eastAsia"/>
                <w:color w:val="000000" w:themeColor="text1"/>
                <w:szCs w:val="21"/>
              </w:rPr>
              <w:t>浮标法：一段规则、长度不小于10m、无弯曲、有一定液面高度的河床，测期平均宽度及睡眠高度，取一漂浮物，放入流动河水中央，在无外力的影响下（风、漂浮物阻塞等）使漂浮物流经北侧距离，重复数次，取其平均值。注意：浮漂系数与浮漂时间不小于10s，有效数字详细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1.4</w:t>
            </w:r>
          </w:p>
        </w:tc>
        <w:tc>
          <w:tcPr>
            <w:tcW w:w="1185"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臭</w:t>
            </w:r>
          </w:p>
        </w:tc>
        <w:tc>
          <w:tcPr>
            <w:tcW w:w="3975" w:type="dxa"/>
            <w:vAlign w:val="center"/>
          </w:tcPr>
          <w:p>
            <w:pPr>
              <w:spacing w:line="240" w:lineRule="exact"/>
              <w:rPr>
                <w:color w:val="000000" w:themeColor="text1"/>
                <w:szCs w:val="21"/>
              </w:rPr>
            </w:pPr>
            <w:r>
              <w:rPr>
                <w:color w:val="000000" w:themeColor="text1"/>
                <w:szCs w:val="21"/>
              </w:rPr>
              <w:t>水质 臭的测定 文字描述法 《水和废水监测分析方法》（第四版）国家环境保护总局（2002年）</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天然水、饮用水、生活污水和工业废水中臭，水样采集后6h内分析完成，在20℃和煮沸后稍冷闻其臭。水样采集在磨口赛玻璃瓶中，并尽快分析，如需要保存，至少采集500mL于玻璃瓶并充满，4℃以下冷藏，不能用塑料容器盛水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w:t>
            </w:r>
          </w:p>
        </w:tc>
        <w:tc>
          <w:tcPr>
            <w:tcW w:w="1185" w:type="dxa"/>
            <w:vAlign w:val="center"/>
          </w:tcPr>
          <w:p>
            <w:pPr>
              <w:spacing w:line="240" w:lineRule="exact"/>
              <w:jc w:val="center"/>
              <w:rPr>
                <w:color w:val="000000" w:themeColor="text1"/>
                <w:szCs w:val="21"/>
              </w:rPr>
            </w:pPr>
            <w:r>
              <w:rPr>
                <w:color w:val="000000" w:themeColor="text1"/>
                <w:szCs w:val="21"/>
              </w:rPr>
              <w:t>色度</w:t>
            </w:r>
          </w:p>
        </w:tc>
        <w:tc>
          <w:tcPr>
            <w:tcW w:w="3975" w:type="dxa"/>
            <w:vAlign w:val="center"/>
          </w:tcPr>
          <w:p>
            <w:pPr>
              <w:spacing w:line="240" w:lineRule="exact"/>
              <w:rPr>
                <w:color w:val="000000" w:themeColor="text1"/>
                <w:szCs w:val="21"/>
              </w:rPr>
            </w:pPr>
            <w:r>
              <w:rPr>
                <w:color w:val="000000" w:themeColor="text1"/>
                <w:szCs w:val="21"/>
              </w:rPr>
              <w:t xml:space="preserve">水质  色度的测定 </w:t>
            </w:r>
            <w:r>
              <w:rPr>
                <w:rFonts w:hint="eastAsia"/>
                <w:color w:val="000000" w:themeColor="text1"/>
                <w:szCs w:val="21"/>
                <w:lang w:eastAsia="zh-CN"/>
              </w:rPr>
              <w:t>（</w:t>
            </w:r>
            <w:r>
              <w:rPr>
                <w:color w:val="000000" w:themeColor="text1"/>
                <w:szCs w:val="21"/>
              </w:rPr>
              <w:t>铂钴比色法 稀释倍数法</w:t>
            </w:r>
            <w:r>
              <w:rPr>
                <w:rFonts w:hint="eastAsia"/>
                <w:color w:val="000000" w:themeColor="text1"/>
                <w:szCs w:val="21"/>
                <w:lang w:eastAsia="zh-CN"/>
              </w:rPr>
              <w:t>）</w:t>
            </w:r>
            <w:r>
              <w:rPr>
                <w:color w:val="000000" w:themeColor="text1"/>
                <w:szCs w:val="21"/>
              </w:rPr>
              <w:t>GB11903-89</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铂钴比色法适用于清水、轻度污染并略带黄色调的水，比较清洁的地表水、地下水和饮用水等。稀释倍数法适用于污染较严重的地面水和工业废水。测定经15min澄清后的样品颜色，pH对颜色有较大影响。铂钴比色法结果0~40度（不包括40度）精确度5度。40~70度范围内精确到10度。报告色度的同时报告pH值。样品采集至少为1L的玻璃瓶内，避光避免温度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1.6</w:t>
            </w:r>
          </w:p>
        </w:tc>
        <w:tc>
          <w:tcPr>
            <w:tcW w:w="1185" w:type="dxa"/>
            <w:vAlign w:val="center"/>
          </w:tcPr>
          <w:p>
            <w:pPr>
              <w:spacing w:line="240" w:lineRule="exact"/>
              <w:jc w:val="center"/>
              <w:rPr>
                <w:color w:val="000000" w:themeColor="text1"/>
                <w:szCs w:val="21"/>
              </w:rPr>
            </w:pPr>
            <w:r>
              <w:rPr>
                <w:color w:val="000000" w:themeColor="text1"/>
                <w:szCs w:val="21"/>
              </w:rPr>
              <w:t>浊度</w:t>
            </w:r>
          </w:p>
        </w:tc>
        <w:tc>
          <w:tcPr>
            <w:tcW w:w="3975" w:type="dxa"/>
            <w:vAlign w:val="center"/>
          </w:tcPr>
          <w:p>
            <w:pPr>
              <w:spacing w:line="240" w:lineRule="exact"/>
              <w:rPr>
                <w:color w:val="000000" w:themeColor="text1"/>
                <w:szCs w:val="21"/>
              </w:rPr>
            </w:pPr>
            <w:r>
              <w:rPr>
                <w:color w:val="000000" w:themeColor="text1"/>
                <w:szCs w:val="21"/>
              </w:rPr>
              <w:t>水质 浊度的测定</w:t>
            </w:r>
            <w:r>
              <w:rPr>
                <w:rFonts w:hint="eastAsia"/>
                <w:color w:val="000000" w:themeColor="text1"/>
                <w:szCs w:val="21"/>
                <w:lang w:eastAsia="zh-CN"/>
              </w:rPr>
              <w:t>（第一篇</w:t>
            </w:r>
            <w:r>
              <w:rPr>
                <w:color w:val="000000" w:themeColor="text1"/>
                <w:szCs w:val="21"/>
              </w:rPr>
              <w:t>分光光度法、</w:t>
            </w:r>
            <w:r>
              <w:rPr>
                <w:rFonts w:hint="eastAsia"/>
                <w:color w:val="000000" w:themeColor="text1"/>
                <w:szCs w:val="21"/>
                <w:lang w:eastAsia="zh-CN"/>
              </w:rPr>
              <w:t>第二篇</w:t>
            </w:r>
            <w:r>
              <w:rPr>
                <w:color w:val="000000" w:themeColor="text1"/>
                <w:szCs w:val="21"/>
              </w:rPr>
              <w:t>目视比浊法</w:t>
            </w:r>
            <w:r>
              <w:rPr>
                <w:rFonts w:hint="eastAsia"/>
                <w:color w:val="000000" w:themeColor="text1"/>
                <w:szCs w:val="21"/>
                <w:lang w:eastAsia="zh-CN"/>
              </w:rPr>
              <w:t>）</w:t>
            </w:r>
            <w:r>
              <w:rPr>
                <w:color w:val="000000" w:themeColor="text1"/>
                <w:szCs w:val="21"/>
              </w:rPr>
              <w:t>GB13200-91</w:t>
            </w:r>
          </w:p>
        </w:tc>
        <w:tc>
          <w:tcPr>
            <w:tcW w:w="6941" w:type="dxa"/>
            <w:vAlign w:val="center"/>
          </w:tcPr>
          <w:p>
            <w:pPr>
              <w:autoSpaceDE w:val="0"/>
              <w:autoSpaceDN w:val="0"/>
              <w:spacing w:line="240" w:lineRule="exact"/>
              <w:jc w:val="left"/>
              <w:rPr>
                <w:rFonts w:hint="eastAsia"/>
                <w:color w:val="000000" w:themeColor="text1"/>
                <w:szCs w:val="21"/>
              </w:rPr>
            </w:pPr>
            <w:r>
              <w:rPr>
                <w:rFonts w:hint="eastAsia"/>
                <w:color w:val="000000" w:themeColor="text1"/>
                <w:szCs w:val="21"/>
              </w:rPr>
              <w:t>样品具塞玻璃瓶中，冷暗处不超过24h，测试前需激励振荡并恢复到室温。</w:t>
            </w:r>
          </w:p>
          <w:p>
            <w:pPr>
              <w:autoSpaceDE w:val="0"/>
              <w:autoSpaceDN w:val="0"/>
              <w:spacing w:line="240" w:lineRule="exact"/>
              <w:jc w:val="left"/>
              <w:rPr>
                <w:rFonts w:hint="default" w:eastAsia="宋体"/>
                <w:color w:val="000000" w:themeColor="text1"/>
                <w:szCs w:val="21"/>
                <w:lang w:val="en-US" w:eastAsia="zh-CN"/>
              </w:rPr>
            </w:pPr>
            <w:r>
              <w:rPr>
                <w:rFonts w:hint="eastAsia"/>
                <w:color w:val="000000" w:themeColor="text1"/>
                <w:szCs w:val="21"/>
                <w:lang w:eastAsia="zh-CN"/>
              </w:rPr>
              <w:t>分光光度法中浊度不同精度不同，检出限是</w:t>
            </w:r>
            <w:r>
              <w:rPr>
                <w:rFonts w:hint="eastAsia"/>
                <w:color w:val="000000" w:themeColor="text1"/>
                <w:szCs w:val="21"/>
                <w:lang w:val="en-US" w:eastAsia="zh-CN"/>
              </w:rPr>
              <w:t>3度，结果表示：1~10精度1度，10~100精度5度，100~400精度10，400~1000精度50，1000以上精度100；目视比浊法检出限为1度，直接读数。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1.7</w:t>
            </w:r>
          </w:p>
        </w:tc>
        <w:tc>
          <w:tcPr>
            <w:tcW w:w="1185"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透明度</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color w:val="000000" w:themeColor="text1"/>
                <w:sz w:val="21"/>
              </w:rPr>
              <w:t>水质 透明度的测定 塞氏盘法  《水和废水监测分析方法》（第四版）国家环境保护总局（2002年）</w:t>
            </w:r>
          </w:p>
        </w:tc>
        <w:tc>
          <w:tcPr>
            <w:tcW w:w="6941" w:type="dxa"/>
            <w:vAlign w:val="center"/>
          </w:tcPr>
          <w:p>
            <w:pPr>
              <w:keepNext w:val="0"/>
              <w:keepLines w:val="0"/>
              <w:widowControl/>
              <w:suppressLineNumbers w:val="0"/>
              <w:jc w:val="left"/>
              <w:rPr>
                <w:rFonts w:ascii="Times New Roman" w:eastAsia="宋体"/>
                <w:color w:val="000000" w:themeColor="text1"/>
                <w:sz w:val="21"/>
              </w:rPr>
            </w:pPr>
            <w:r>
              <w:rPr>
                <w:rFonts w:hint="eastAsia" w:ascii="Times New Roman" w:eastAsia="宋体"/>
                <w:color w:val="000000" w:themeColor="text1"/>
                <w:sz w:val="21"/>
              </w:rPr>
              <w:t>将塞式盘在船的背光出平放入水中逐渐下沉，至恰恰不能看见盘面白色时，记取其尺度，就是透明度，以cm为单位。观察反复二三次</w:t>
            </w:r>
            <w:r>
              <w:rPr>
                <w:rFonts w:hint="eastAsia" w:ascii="Times New Roman" w:eastAsia="宋体"/>
                <w:color w:val="000000" w:themeColor="text1"/>
                <w:sz w:val="21"/>
                <w:lang w:eastAsia="zh-CN"/>
              </w:rPr>
              <w:t>，取平均值</w:t>
            </w:r>
            <w:r>
              <w:rPr>
                <w:rFonts w:hint="eastAsia" w:ascii="Times New Roman" w:eastAsia="宋体"/>
                <w:color w:val="000000" w:themeColor="text1"/>
                <w:sz w:val="21"/>
              </w:rPr>
              <w:t>。适用相对稳定的湖泊，水库等。</w:t>
            </w:r>
            <w:r>
              <w:rPr>
                <w:rFonts w:hint="eastAsia" w:ascii="Times New Roman" w:eastAsia="宋体"/>
                <w:color w:val="000000" w:themeColor="text1"/>
                <w:sz w:val="21"/>
                <w:lang w:val="en-US" w:eastAsia="zh-CN"/>
              </w:rPr>
              <w:t>在雨天及大量浑浊水流入水体时，或水面有较大波浪时不宜测量透明度，测量时监测人员应尽可能接近水面，不可在桥上或岸边测量。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1.8</w:t>
            </w:r>
          </w:p>
        </w:tc>
        <w:tc>
          <w:tcPr>
            <w:tcW w:w="1185"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肉眼</w:t>
            </w:r>
          </w:p>
          <w:p>
            <w:pPr>
              <w:pStyle w:val="3"/>
              <w:spacing w:line="240" w:lineRule="exact"/>
              <w:rPr>
                <w:rFonts w:ascii="Times New Roman" w:eastAsia="宋体"/>
                <w:color w:val="000000" w:themeColor="text1"/>
                <w:sz w:val="21"/>
              </w:rPr>
            </w:pPr>
            <w:r>
              <w:rPr>
                <w:rFonts w:ascii="Times New Roman" w:eastAsia="宋体"/>
                <w:color w:val="000000" w:themeColor="text1"/>
                <w:sz w:val="21"/>
              </w:rPr>
              <w:t>可见物</w:t>
            </w:r>
          </w:p>
        </w:tc>
        <w:tc>
          <w:tcPr>
            <w:tcW w:w="3975" w:type="dxa"/>
            <w:vAlign w:val="center"/>
          </w:tcPr>
          <w:p>
            <w:pPr>
              <w:spacing w:line="240" w:lineRule="exact"/>
              <w:jc w:val="left"/>
              <w:rPr>
                <w:color w:val="000000" w:themeColor="text1"/>
                <w:szCs w:val="21"/>
              </w:rPr>
            </w:pPr>
            <w:r>
              <w:rPr>
                <w:bCs/>
                <w:color w:val="000000" w:themeColor="text1"/>
                <w:szCs w:val="21"/>
              </w:rPr>
              <w:t>《生活饮用水标准检验方法》 感官性状和物理指标直接观察法</w:t>
            </w:r>
            <w:r>
              <w:rPr>
                <w:rFonts w:hint="eastAsia"/>
                <w:bCs/>
                <w:color w:val="000000" w:themeColor="text1"/>
                <w:szCs w:val="21"/>
                <w:lang w:val="en-US" w:eastAsia="zh-CN"/>
              </w:rPr>
              <w:t>G</w:t>
            </w:r>
            <w:r>
              <w:rPr>
                <w:bCs/>
                <w:color w:val="000000" w:themeColor="text1"/>
                <w:szCs w:val="21"/>
              </w:rPr>
              <w:t>B/T5750.4-2006</w:t>
            </w:r>
          </w:p>
        </w:tc>
        <w:tc>
          <w:tcPr>
            <w:tcW w:w="6941" w:type="dxa"/>
            <w:vAlign w:val="center"/>
          </w:tcPr>
          <w:p>
            <w:pPr>
              <w:autoSpaceDE w:val="0"/>
              <w:autoSpaceDN w:val="0"/>
              <w:spacing w:line="240" w:lineRule="exact"/>
              <w:jc w:val="left"/>
              <w:rPr>
                <w:rFonts w:hint="eastAsia" w:eastAsia="宋体"/>
                <w:color w:val="000000" w:themeColor="text1"/>
                <w:szCs w:val="21"/>
                <w:lang w:eastAsia="zh-CN"/>
              </w:rPr>
            </w:pPr>
            <w:r>
              <w:rPr>
                <w:rFonts w:hint="eastAsia"/>
                <w:color w:val="000000" w:themeColor="text1"/>
                <w:szCs w:val="21"/>
              </w:rPr>
              <w:t>适用于生活饮用水及其水源水。将水样摇匀，在光线明亮处直接观察</w:t>
            </w:r>
            <w:r>
              <w:rPr>
                <w:rFonts w:hint="eastAsia"/>
                <w:color w:val="000000" w:themeColor="text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1.9</w:t>
            </w:r>
          </w:p>
        </w:tc>
        <w:tc>
          <w:tcPr>
            <w:tcW w:w="1185" w:type="dxa"/>
            <w:vAlign w:val="center"/>
          </w:tcPr>
          <w:p>
            <w:pPr>
              <w:spacing w:line="240" w:lineRule="exact"/>
              <w:jc w:val="center"/>
              <w:rPr>
                <w:color w:val="000000" w:themeColor="text1"/>
                <w:szCs w:val="21"/>
              </w:rPr>
            </w:pPr>
            <w:r>
              <w:rPr>
                <w:bCs/>
                <w:color w:val="000000" w:themeColor="text1"/>
                <w:szCs w:val="21"/>
              </w:rPr>
              <w:t>悬浮物</w:t>
            </w:r>
          </w:p>
        </w:tc>
        <w:tc>
          <w:tcPr>
            <w:tcW w:w="3975" w:type="dxa"/>
            <w:vAlign w:val="center"/>
          </w:tcPr>
          <w:p>
            <w:pPr>
              <w:spacing w:line="240" w:lineRule="exact"/>
              <w:rPr>
                <w:color w:val="000000" w:themeColor="text1"/>
                <w:szCs w:val="21"/>
              </w:rPr>
            </w:pPr>
            <w:r>
              <w:rPr>
                <w:bCs/>
                <w:color w:val="000000" w:themeColor="text1"/>
                <w:szCs w:val="21"/>
              </w:rPr>
              <w:t>水质悬浮物的测定 重量法  GB11901-89</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地表水、地下水、生活污水和工业废水，水样通过孔径0.45微米的滤膜，截留在滤膜上于103~105℃烘干至恒重的物质。采样瓶聚乙烯或硬质玻璃瓶。漂浮或浸没的不均匀固体物质不属于悬浮物质，应从水样中除去。样品不加保存剂，4℃冷藏不超7d。检出限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1.10</w:t>
            </w:r>
          </w:p>
        </w:tc>
        <w:tc>
          <w:tcPr>
            <w:tcW w:w="1185" w:type="dxa"/>
            <w:vMerge w:val="restart"/>
            <w:vAlign w:val="center"/>
          </w:tcPr>
          <w:p>
            <w:pPr>
              <w:spacing w:line="240" w:lineRule="exact"/>
              <w:jc w:val="center"/>
              <w:rPr>
                <w:color w:val="000000" w:themeColor="text1"/>
                <w:szCs w:val="21"/>
              </w:rPr>
            </w:pPr>
            <w:r>
              <w:rPr>
                <w:color w:val="000000" w:themeColor="text1"/>
                <w:spacing w:val="-20"/>
                <w:szCs w:val="21"/>
              </w:rPr>
              <w:t>总残渣总可滤残渣(全盐量)</w:t>
            </w:r>
          </w:p>
        </w:tc>
        <w:tc>
          <w:tcPr>
            <w:tcW w:w="3975" w:type="dxa"/>
            <w:vAlign w:val="center"/>
          </w:tcPr>
          <w:p>
            <w:pPr>
              <w:spacing w:line="240" w:lineRule="exact"/>
              <w:rPr>
                <w:color w:val="000000" w:themeColor="text1"/>
                <w:szCs w:val="21"/>
              </w:rPr>
            </w:pPr>
            <w:r>
              <w:rPr>
                <w:bCs/>
                <w:color w:val="000000" w:themeColor="text1"/>
                <w:szCs w:val="21"/>
              </w:rPr>
              <w:t>水质 全盐量的测定 重量法 HJ/T51-1999</w:t>
            </w:r>
          </w:p>
        </w:tc>
        <w:tc>
          <w:tcPr>
            <w:tcW w:w="6941" w:type="dxa"/>
            <w:vAlign w:val="center"/>
          </w:tcPr>
          <w:p>
            <w:pPr>
              <w:spacing w:line="240" w:lineRule="exact"/>
              <w:jc w:val="left"/>
              <w:rPr>
                <w:rFonts w:hint="eastAsia" w:eastAsia="宋体"/>
                <w:color w:val="000000" w:themeColor="text1"/>
                <w:szCs w:val="21"/>
                <w:lang w:eastAsia="zh-CN"/>
              </w:rPr>
            </w:pPr>
            <w:r>
              <w:rPr>
                <w:rFonts w:hint="eastAsia"/>
                <w:color w:val="000000" w:themeColor="text1"/>
                <w:szCs w:val="21"/>
              </w:rPr>
              <w:t>适用：农田灌溉水质、地下水和城市污水。</w:t>
            </w:r>
            <w:r>
              <w:rPr>
                <w:rFonts w:hint="eastAsia"/>
                <w:color w:val="000000" w:themeColor="text1"/>
                <w:szCs w:val="21"/>
                <w:lang w:eastAsia="zh-CN"/>
              </w:rPr>
              <w:t>水样</w:t>
            </w:r>
            <w:r>
              <w:rPr>
                <w:rFonts w:hint="eastAsia"/>
                <w:color w:val="000000" w:themeColor="text1"/>
                <w:szCs w:val="21"/>
              </w:rPr>
              <w:t>通过孔径0.45微米的滤膜或滤器</w:t>
            </w:r>
            <w:r>
              <w:rPr>
                <w:rFonts w:hint="eastAsia"/>
                <w:color w:val="000000" w:themeColor="text1"/>
                <w:szCs w:val="21"/>
                <w:lang w:eastAsia="zh-CN"/>
              </w:rPr>
              <w:t>过滤后</w:t>
            </w:r>
            <w:r>
              <w:rPr>
                <w:rFonts w:hint="eastAsia"/>
                <w:color w:val="000000" w:themeColor="text1"/>
                <w:szCs w:val="21"/>
              </w:rPr>
              <w:t>，</w:t>
            </w:r>
            <w:r>
              <w:rPr>
                <w:rFonts w:hint="eastAsia"/>
                <w:color w:val="000000" w:themeColor="text1"/>
                <w:szCs w:val="21"/>
                <w:lang w:eastAsia="zh-CN"/>
              </w:rPr>
              <w:t>滤液</w:t>
            </w:r>
            <w:r>
              <w:rPr>
                <w:rFonts w:hint="eastAsia"/>
                <w:color w:val="000000" w:themeColor="text1"/>
                <w:szCs w:val="21"/>
              </w:rPr>
              <w:t>于105±2℃烘干至恒重的残渣重量。检测下限10mg/L。样品采集玻璃或塑料瓶中500mL。</w:t>
            </w:r>
            <w:r>
              <w:rPr>
                <w:rFonts w:hint="eastAsia"/>
                <w:color w:val="000000" w:themeColor="text1"/>
                <w:szCs w:val="21"/>
                <w:lang w:eastAsia="zh-CN"/>
              </w:rPr>
              <w:t>指标意义与矿化度一样。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color w:val="000000" w:themeColor="text1"/>
                <w:sz w:val="21"/>
              </w:rPr>
              <w:t>水质 残渣的测定《水和废水监测分析方法》（第四版）国家环境保护总局（2002年）</w:t>
            </w:r>
          </w:p>
        </w:tc>
        <w:tc>
          <w:tcPr>
            <w:tcW w:w="6941" w:type="dxa"/>
            <w:vAlign w:val="center"/>
          </w:tcPr>
          <w:p>
            <w:pPr>
              <w:pStyle w:val="3"/>
              <w:spacing w:line="240" w:lineRule="exact"/>
              <w:jc w:val="left"/>
              <w:rPr>
                <w:rFonts w:ascii="Times New Roman" w:eastAsia="宋体"/>
                <w:color w:val="000000" w:themeColor="text1"/>
                <w:sz w:val="21"/>
              </w:rPr>
            </w:pPr>
            <w:r>
              <w:rPr>
                <w:rFonts w:hint="eastAsia" w:ascii="Times New Roman" w:eastAsia="宋体"/>
                <w:color w:val="000000" w:themeColor="text1"/>
                <w:sz w:val="21"/>
              </w:rPr>
              <w:t>残渣：总残渣、可过滤残渣和不可过滤残渣（悬浮物），适用于天然水、饮用水、生活污水、和工业废水20000mg/L以下残渣的测定。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1.11</w:t>
            </w:r>
          </w:p>
        </w:tc>
        <w:tc>
          <w:tcPr>
            <w:tcW w:w="1185" w:type="dxa"/>
            <w:vAlign w:val="center"/>
          </w:tcPr>
          <w:p>
            <w:pPr>
              <w:spacing w:line="240" w:lineRule="exact"/>
              <w:jc w:val="center"/>
              <w:rPr>
                <w:color w:val="000000" w:themeColor="text1"/>
                <w:szCs w:val="21"/>
              </w:rPr>
            </w:pPr>
            <w:r>
              <w:rPr>
                <w:bCs/>
                <w:color w:val="000000" w:themeColor="text1"/>
                <w:szCs w:val="21"/>
              </w:rPr>
              <w:t>总硬度（钙和镁总量）</w:t>
            </w:r>
          </w:p>
        </w:tc>
        <w:tc>
          <w:tcPr>
            <w:tcW w:w="3975" w:type="dxa"/>
            <w:vAlign w:val="center"/>
          </w:tcPr>
          <w:p>
            <w:pPr>
              <w:spacing w:line="240" w:lineRule="exact"/>
              <w:rPr>
                <w:color w:val="000000" w:themeColor="text1"/>
                <w:szCs w:val="21"/>
              </w:rPr>
            </w:pPr>
            <w:r>
              <w:rPr>
                <w:bCs/>
                <w:color w:val="000000" w:themeColor="text1"/>
                <w:szCs w:val="21"/>
              </w:rPr>
              <w:t>水质 钙和镁总量的测定 EDTA滴定法 GB7477-87</w:t>
            </w:r>
          </w:p>
        </w:tc>
        <w:tc>
          <w:tcPr>
            <w:tcW w:w="6941" w:type="dxa"/>
            <w:vAlign w:val="center"/>
          </w:tcPr>
          <w:p>
            <w:pPr>
              <w:spacing w:line="240" w:lineRule="exact"/>
              <w:jc w:val="left"/>
              <w:rPr>
                <w:color w:val="000000" w:themeColor="text1"/>
                <w:szCs w:val="21"/>
              </w:rPr>
            </w:pPr>
            <w:r>
              <w:rPr>
                <w:rFonts w:hint="eastAsia"/>
                <w:color w:val="000000" w:themeColor="text1"/>
                <w:szCs w:val="21"/>
              </w:rPr>
              <w:t>本方法不适用于含盐量高的水，如海水</w:t>
            </w:r>
            <w:r>
              <w:rPr>
                <w:rFonts w:hint="eastAsia"/>
                <w:color w:val="000000" w:themeColor="text1"/>
                <w:szCs w:val="21"/>
                <w:lang w:eastAsia="zh-CN"/>
              </w:rPr>
              <w:t>。</w:t>
            </w:r>
            <w:r>
              <w:rPr>
                <w:rFonts w:hint="eastAsia"/>
                <w:color w:val="000000" w:themeColor="text1"/>
                <w:szCs w:val="21"/>
              </w:rPr>
              <w:t>最低浓度为0.05mmol/L。样品瓶可用硬质玻璃瓶</w:t>
            </w:r>
            <w:r>
              <w:rPr>
                <w:rFonts w:hint="eastAsia"/>
                <w:color w:val="000000" w:themeColor="text1"/>
                <w:szCs w:val="21"/>
                <w:lang w:eastAsia="zh-CN"/>
              </w:rPr>
              <w:t>或</w:t>
            </w:r>
            <w:r>
              <w:rPr>
                <w:rFonts w:hint="eastAsia"/>
                <w:color w:val="000000" w:themeColor="text1"/>
                <w:szCs w:val="21"/>
              </w:rPr>
              <w:t>聚乙烯容器，24h内分析，否则</w:t>
            </w:r>
            <w:r>
              <w:rPr>
                <w:rFonts w:hint="eastAsia"/>
                <w:color w:val="000000" w:themeColor="text1"/>
                <w:szCs w:val="21"/>
                <w:lang w:eastAsia="zh-CN"/>
              </w:rPr>
              <w:t>每</w:t>
            </w:r>
            <w:r>
              <w:rPr>
                <w:rFonts w:hint="eastAsia"/>
                <w:color w:val="000000" w:themeColor="text1"/>
                <w:szCs w:val="21"/>
              </w:rPr>
              <w:t>升水中加2mL浓硝酸做保存剂（pH降至1.5左右）。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1.12</w:t>
            </w:r>
          </w:p>
        </w:tc>
        <w:tc>
          <w:tcPr>
            <w:tcW w:w="1185" w:type="dxa"/>
            <w:vMerge w:val="restart"/>
            <w:vAlign w:val="center"/>
          </w:tcPr>
          <w:p>
            <w:pPr>
              <w:spacing w:line="240" w:lineRule="exact"/>
              <w:jc w:val="center"/>
              <w:rPr>
                <w:color w:val="000000" w:themeColor="text1"/>
                <w:szCs w:val="21"/>
              </w:rPr>
            </w:pPr>
            <w:r>
              <w:rPr>
                <w:bCs/>
                <w:color w:val="000000" w:themeColor="text1"/>
                <w:szCs w:val="21"/>
              </w:rPr>
              <w:t>电导率</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水质 电导率的测定 电导率仪法 《水和废水监测分析方法</w:t>
            </w:r>
            <w:r>
              <w:rPr>
                <w:rFonts w:ascii="Times New Roman" w:eastAsia="宋体"/>
                <w:color w:val="000000" w:themeColor="text1"/>
                <w:sz w:val="21"/>
              </w:rPr>
              <w:t>（第四版）国家环境保护总局（2002年）</w:t>
            </w:r>
          </w:p>
        </w:tc>
        <w:tc>
          <w:tcPr>
            <w:tcW w:w="6941" w:type="dxa"/>
            <w:vAlign w:val="center"/>
          </w:tcPr>
          <w:p>
            <w:pPr>
              <w:keepNext w:val="0"/>
              <w:keepLines w:val="0"/>
              <w:widowControl/>
              <w:suppressLineNumbers w:val="0"/>
              <w:jc w:val="left"/>
              <w:rPr>
                <w:color w:val="000000" w:themeColor="text1"/>
                <w:szCs w:val="21"/>
              </w:rPr>
            </w:pPr>
            <w:r>
              <w:rPr>
                <w:rFonts w:hint="eastAsia"/>
                <w:color w:val="000000" w:themeColor="text1"/>
                <w:szCs w:val="21"/>
              </w:rPr>
              <w:t>便携式电导仪法：现场测定，先校准仪器。实验室电导仪法：水样品贮存于聚乙烯瓶中，满瓶封存，不加保存剂4℃冷暗处保存，24h内完成测定，测定前加温至25℃。（样品中含有粗大悬浮物质、油和脂干扰测定的可过滤和萃取除去）</w:t>
            </w:r>
            <w:r>
              <w:rPr>
                <w:rFonts w:hint="eastAsia"/>
                <w:color w:val="000000" w:themeColor="text1"/>
                <w:szCs w:val="21"/>
                <w:lang w:val="en-US" w:eastAsia="zh-CN"/>
              </w:rPr>
              <w:t xml:space="preserve">电导率随温度变化而变化，温度每升高 </w:t>
            </w:r>
            <w:r>
              <w:rPr>
                <w:rFonts w:hint="default"/>
                <w:color w:val="000000" w:themeColor="text1"/>
                <w:szCs w:val="21"/>
                <w:lang w:val="en-US" w:eastAsia="zh-CN"/>
              </w:rPr>
              <w:t>1</w:t>
            </w:r>
            <w:r>
              <w:rPr>
                <w:rFonts w:hint="eastAsia"/>
                <w:color w:val="000000" w:themeColor="text1"/>
                <w:szCs w:val="21"/>
                <w:lang w:val="en-US" w:eastAsia="zh-CN"/>
              </w:rPr>
              <w:t xml:space="preserve">℃，电导率增加约 </w:t>
            </w:r>
            <w:r>
              <w:rPr>
                <w:rFonts w:hint="default"/>
                <w:color w:val="000000" w:themeColor="text1"/>
                <w:szCs w:val="21"/>
                <w:lang w:val="en-US" w:eastAsia="zh-CN"/>
              </w:rPr>
              <w:t>2%</w:t>
            </w:r>
            <w:r>
              <w:rPr>
                <w:rFonts w:hint="eastAsia"/>
                <w:color w:val="000000" w:themeColor="text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jc w:val="center"/>
              <w:rPr>
                <w:bCs/>
                <w:color w:val="000000" w:themeColor="text1"/>
                <w:szCs w:val="21"/>
              </w:rPr>
            </w:pPr>
          </w:p>
        </w:tc>
        <w:tc>
          <w:tcPr>
            <w:tcW w:w="3975" w:type="dxa"/>
            <w:vAlign w:val="center"/>
          </w:tcPr>
          <w:p>
            <w:pPr>
              <w:pStyle w:val="3"/>
              <w:spacing w:line="240" w:lineRule="exact"/>
              <w:jc w:val="both"/>
              <w:rPr>
                <w:rFonts w:ascii="Times New Roman" w:eastAsia="宋体"/>
                <w:bCs/>
                <w:color w:val="000000" w:themeColor="text1"/>
                <w:sz w:val="21"/>
              </w:rPr>
            </w:pPr>
            <w:r>
              <w:rPr>
                <w:rFonts w:ascii="Times New Roman" w:eastAsia="宋体"/>
                <w:bCs/>
                <w:color w:val="000000" w:themeColor="text1"/>
                <w:sz w:val="21"/>
              </w:rPr>
              <w:t>生活饮用水标准检验方法 感官性状和物理指标（6.1电极法）GB/T5750.4-2006</w:t>
            </w:r>
          </w:p>
        </w:tc>
        <w:tc>
          <w:tcPr>
            <w:tcW w:w="6941" w:type="dxa"/>
            <w:vAlign w:val="center"/>
          </w:tcPr>
          <w:p>
            <w:pPr>
              <w:spacing w:line="240" w:lineRule="exact"/>
              <w:jc w:val="left"/>
              <w:rPr>
                <w:color w:val="000000" w:themeColor="text1"/>
                <w:szCs w:val="21"/>
              </w:rPr>
            </w:pPr>
            <w:r>
              <w:rPr>
                <w:rFonts w:hint="eastAsia"/>
                <w:color w:val="000000" w:themeColor="text1"/>
                <w:szCs w:val="21"/>
                <w:lang w:eastAsia="zh-CN"/>
              </w:rPr>
              <w:t>生活饮用水及水源水</w:t>
            </w:r>
            <w:r>
              <w:rPr>
                <w:rFonts w:hint="eastAsia"/>
                <w:color w:val="000000" w:themeColor="text1"/>
                <w:szCs w:val="21"/>
              </w:rPr>
              <w:t>，先测电导池常数，氯化钾标准溶液的电导G</w:t>
            </w:r>
            <w:r>
              <w:rPr>
                <w:rFonts w:hint="eastAsia"/>
                <w:color w:val="000000" w:themeColor="text1"/>
                <w:szCs w:val="21"/>
                <w:vertAlign w:val="subscript"/>
              </w:rPr>
              <w:t>KCl</w:t>
            </w:r>
            <w:r>
              <w:rPr>
                <w:rFonts w:hint="eastAsia"/>
                <w:color w:val="000000" w:themeColor="text1"/>
                <w:szCs w:val="21"/>
              </w:rPr>
              <w:t>、水样在水浴锅25±0.1℃测定，电导池常数：C=1413/G</w:t>
            </w:r>
            <w:r>
              <w:rPr>
                <w:rFonts w:hint="eastAsia"/>
                <w:color w:val="000000" w:themeColor="text1"/>
                <w:szCs w:val="21"/>
                <w:vertAlign w:val="subscript"/>
              </w:rPr>
              <w:t>KCl</w:t>
            </w:r>
            <w:r>
              <w:rPr>
                <w:rFonts w:hint="eastAsia"/>
                <w:color w:val="000000" w:themeColor="text1"/>
                <w:szCs w:val="21"/>
              </w:rPr>
              <w:t>、水样电导率</w:t>
            </w:r>
            <w:r>
              <w:rPr>
                <w:color w:val="000000" w:themeColor="text1"/>
                <w:szCs w:val="21"/>
              </w:rPr>
              <w:t>γ</w:t>
            </w:r>
            <w:r>
              <w:rPr>
                <w:rFonts w:hint="eastAsia"/>
                <w:color w:val="000000" w:themeColor="text1"/>
                <w:szCs w:val="21"/>
              </w:rPr>
              <w:t>=C*G</w:t>
            </w:r>
            <w:r>
              <w:rPr>
                <w:rFonts w:hint="eastAsia"/>
                <w:color w:val="000000" w:themeColor="text1"/>
                <w:szCs w:val="21"/>
                <w:vertAlign w:val="subscript"/>
              </w:rPr>
              <w:t>s</w:t>
            </w:r>
            <w:r>
              <w:rPr>
                <w:rFonts w:hint="eastAsia"/>
                <w:color w:val="000000" w:themeColor="text1"/>
                <w:szCs w:val="21"/>
              </w:rPr>
              <w:t>（G</w:t>
            </w:r>
            <w:r>
              <w:rPr>
                <w:rFonts w:hint="eastAsia"/>
                <w:color w:val="000000" w:themeColor="text1"/>
                <w:szCs w:val="21"/>
                <w:vertAlign w:val="subscript"/>
              </w:rPr>
              <w:t>s</w:t>
            </w:r>
            <w:r>
              <w:rPr>
                <w:rFonts w:hint="eastAsia"/>
                <w:color w:val="000000" w:themeColor="text1"/>
                <w:szCs w:val="21"/>
              </w:rPr>
              <w:t>水样测的仪器显示电导率）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1.13</w:t>
            </w:r>
          </w:p>
        </w:tc>
        <w:tc>
          <w:tcPr>
            <w:tcW w:w="1185" w:type="dxa"/>
            <w:vMerge w:val="restart"/>
            <w:vAlign w:val="center"/>
          </w:tcPr>
          <w:p>
            <w:pPr>
              <w:spacing w:line="240" w:lineRule="exact"/>
              <w:jc w:val="center"/>
              <w:rPr>
                <w:color w:val="000000" w:themeColor="text1"/>
                <w:szCs w:val="21"/>
              </w:rPr>
            </w:pPr>
            <w:r>
              <w:rPr>
                <w:bCs/>
                <w:color w:val="000000" w:themeColor="text1"/>
                <w:szCs w:val="21"/>
              </w:rPr>
              <w:t>铜</w:t>
            </w:r>
          </w:p>
        </w:tc>
        <w:tc>
          <w:tcPr>
            <w:tcW w:w="3975" w:type="dxa"/>
            <w:vAlign w:val="center"/>
          </w:tcPr>
          <w:p>
            <w:pPr>
              <w:pStyle w:val="3"/>
              <w:spacing w:line="240" w:lineRule="exact"/>
              <w:jc w:val="both"/>
              <w:rPr>
                <w:rFonts w:ascii="Times New Roman" w:eastAsia="宋体"/>
                <w:bCs/>
                <w:color w:val="000000" w:themeColor="text1"/>
                <w:sz w:val="21"/>
              </w:rPr>
            </w:pPr>
            <w:r>
              <w:rPr>
                <w:rFonts w:ascii="Times New Roman" w:eastAsia="宋体"/>
                <w:bCs/>
                <w:color w:val="000000" w:themeColor="text1"/>
                <w:sz w:val="21"/>
              </w:rPr>
              <w:t>水质  铜、铅、锌、镉的测定</w:t>
            </w:r>
          </w:p>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火焰原子吸收分光光度法 GB7475-87</w:t>
            </w:r>
          </w:p>
        </w:tc>
        <w:tc>
          <w:tcPr>
            <w:tcW w:w="6941" w:type="dxa"/>
            <w:vAlign w:val="center"/>
          </w:tcPr>
          <w:p>
            <w:pPr>
              <w:pStyle w:val="3"/>
              <w:spacing w:line="240" w:lineRule="exact"/>
              <w:jc w:val="left"/>
              <w:rPr>
                <w:rFonts w:ascii="Times New Roman" w:eastAsia="宋体"/>
                <w:color w:val="000000" w:themeColor="text1"/>
                <w:sz w:val="21"/>
              </w:rPr>
            </w:pPr>
            <w:r>
              <w:rPr>
                <w:rFonts w:ascii="Times New Roman" w:eastAsia="宋体"/>
                <w:color w:val="000000" w:themeColor="text1"/>
                <w:sz w:val="21"/>
              </w:rPr>
              <w:t>仅限于直接法</w:t>
            </w:r>
            <w:r>
              <w:rPr>
                <w:rFonts w:hint="eastAsia" w:ascii="Times New Roman" w:eastAsia="宋体"/>
                <w:color w:val="000000" w:themeColor="text1"/>
                <w:sz w:val="21"/>
              </w:rPr>
              <w:t>：地下水、地面水和废水中铜、锌、铅、镉的测定。</w:t>
            </w:r>
            <w:r>
              <w:rPr>
                <w:rFonts w:hint="eastAsia" w:ascii="Times New Roman" w:eastAsia="宋体"/>
                <w:b/>
                <w:bCs/>
                <w:color w:val="000000" w:themeColor="text1"/>
                <w:sz w:val="21"/>
              </w:rPr>
              <w:t>溶解的金属</w:t>
            </w:r>
            <w:r>
              <w:rPr>
                <w:rFonts w:hint="eastAsia" w:ascii="Times New Roman" w:eastAsia="宋体"/>
                <w:color w:val="000000" w:themeColor="text1"/>
                <w:sz w:val="21"/>
              </w:rPr>
              <w:t>：未酸化的样品中能通过0.45微米滤膜的金属成分。</w:t>
            </w:r>
            <w:r>
              <w:rPr>
                <w:rFonts w:hint="eastAsia" w:ascii="Times New Roman" w:eastAsia="宋体"/>
                <w:b/>
                <w:bCs/>
                <w:color w:val="000000" w:themeColor="text1"/>
                <w:sz w:val="21"/>
              </w:rPr>
              <w:t>金属总量</w:t>
            </w:r>
            <w:r>
              <w:rPr>
                <w:rFonts w:hint="eastAsia" w:ascii="Times New Roman" w:eastAsia="宋体"/>
                <w:color w:val="000000" w:themeColor="text1"/>
                <w:sz w:val="21"/>
              </w:rPr>
              <w:t>：未经过滤的样品经强烈消解后测得的金属浓度，或样品中溶解和悬浮的两部分金属总量。聚乙烯塑料瓶。分析总量的样品采集后立即加硝酸酸化至pH1~2正常情况下，每1L加2mL硝酸。检出浓度范围：铜：0.05~5，锌：0.05~1，铅：0.2~10，镉：0.05~1，单位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pacing w:val="-4"/>
                <w:sz w:val="21"/>
              </w:rPr>
              <w:t>石墨炉</w:t>
            </w:r>
            <w:r>
              <w:rPr>
                <w:rFonts w:ascii="Times New Roman" w:eastAsia="宋体"/>
                <w:bCs/>
                <w:color w:val="000000" w:themeColor="text1"/>
                <w:sz w:val="21"/>
              </w:rPr>
              <w:t>原子吸收分光光度法 《水和废水监测分析方法》</w:t>
            </w:r>
            <w:r>
              <w:rPr>
                <w:rFonts w:ascii="Times New Roman" w:eastAsia="宋体"/>
                <w:color w:val="000000" w:themeColor="text1"/>
                <w:sz w:val="21"/>
              </w:rPr>
              <w:t>（第四版）国家环境保护总局（2002年）</w:t>
            </w:r>
          </w:p>
        </w:tc>
        <w:tc>
          <w:tcPr>
            <w:tcW w:w="6941" w:type="dxa"/>
            <w:vAlign w:val="center"/>
          </w:tcPr>
          <w:p>
            <w:pPr>
              <w:spacing w:line="240" w:lineRule="exact"/>
              <w:jc w:val="left"/>
              <w:rPr>
                <w:color w:val="000000" w:themeColor="text1"/>
                <w:szCs w:val="21"/>
              </w:rPr>
            </w:pPr>
            <w:r>
              <w:rPr>
                <w:rFonts w:hint="eastAsia"/>
                <w:color w:val="000000" w:themeColor="text1"/>
                <w:szCs w:val="21"/>
              </w:rPr>
              <w:t>适用地下水和清洁地表水，分析样品时要检查是否存在基体干扰，并采用相应的校正措施。检出浓度范围：铜：1~50，镉：0.1~2，铅：1~5。单位</w:t>
            </w:r>
            <w:r>
              <w:rPr>
                <w:color w:val="000000" w:themeColor="text1"/>
                <w:szCs w:val="21"/>
              </w:rPr>
              <w:t>μ</w:t>
            </w:r>
            <w:r>
              <w:rPr>
                <w:rFonts w:hint="eastAsia"/>
                <w:color w:val="000000" w:themeColor="text1"/>
                <w:szCs w:val="21"/>
              </w:rPr>
              <w:t>g/L</w:t>
            </w:r>
            <w:r>
              <w:rPr>
                <w:rFonts w:hint="eastAsia"/>
                <w:color w:val="000000" w:themeColor="text1"/>
                <w:szCs w:val="21"/>
                <w:lang w:eastAsia="zh-CN"/>
              </w:rPr>
              <w:t>。</w:t>
            </w:r>
            <w:r>
              <w:rPr>
                <w:rFonts w:hint="eastAsia"/>
                <w:color w:val="000000" w:themeColor="text1"/>
                <w:szCs w:val="21"/>
              </w:rPr>
              <w:t>（氯化钠对镉、铜、铅的测定、硫酸钠对铅的测定均产生负干扰，试样消解不能使用高氯酸。）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1.14</w:t>
            </w:r>
          </w:p>
        </w:tc>
        <w:tc>
          <w:tcPr>
            <w:tcW w:w="1185" w:type="dxa"/>
            <w:vAlign w:val="center"/>
          </w:tcPr>
          <w:p>
            <w:pPr>
              <w:spacing w:line="240" w:lineRule="exact"/>
              <w:jc w:val="center"/>
              <w:rPr>
                <w:color w:val="000000" w:themeColor="text1"/>
                <w:szCs w:val="21"/>
              </w:rPr>
            </w:pPr>
            <w:r>
              <w:rPr>
                <w:bCs/>
                <w:color w:val="000000" w:themeColor="text1"/>
                <w:szCs w:val="21"/>
              </w:rPr>
              <w:t>锌</w:t>
            </w:r>
          </w:p>
        </w:tc>
        <w:tc>
          <w:tcPr>
            <w:tcW w:w="3975" w:type="dxa"/>
            <w:vAlign w:val="center"/>
          </w:tcPr>
          <w:p>
            <w:pPr>
              <w:pStyle w:val="3"/>
              <w:spacing w:line="240" w:lineRule="exact"/>
              <w:jc w:val="both"/>
              <w:rPr>
                <w:rFonts w:ascii="Times New Roman" w:eastAsia="宋体"/>
                <w:bCs/>
                <w:color w:val="000000" w:themeColor="text1"/>
                <w:sz w:val="21"/>
              </w:rPr>
            </w:pPr>
            <w:r>
              <w:rPr>
                <w:rFonts w:ascii="Times New Roman" w:eastAsia="宋体"/>
                <w:bCs/>
                <w:color w:val="000000" w:themeColor="text1"/>
                <w:sz w:val="21"/>
              </w:rPr>
              <w:t>水质  铜、铅、锌、镉的测定</w:t>
            </w:r>
          </w:p>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火焰原子吸收分光光度法 GB7475-87</w:t>
            </w:r>
          </w:p>
        </w:tc>
        <w:tc>
          <w:tcPr>
            <w:tcW w:w="6941"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仅限于直接法</w:t>
            </w:r>
            <w:r>
              <w:rPr>
                <w:rFonts w:hint="eastAsia" w:ascii="Times New Roman" w:eastAsia="宋体"/>
                <w:color w:val="000000" w:themeColor="text1"/>
                <w:sz w:val="21"/>
              </w:rPr>
              <w:t>，见铜。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02"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1</w:t>
            </w:r>
          </w:p>
        </w:tc>
        <w:tc>
          <w:tcPr>
            <w:tcW w:w="975"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水和</w:t>
            </w:r>
          </w:p>
          <w:p>
            <w:pPr>
              <w:pStyle w:val="11"/>
              <w:widowControl/>
              <w:adjustRightInd w:val="0"/>
              <w:jc w:val="center"/>
              <w:textAlignment w:val="baseline"/>
              <w:rPr>
                <w:b/>
                <w:color w:val="000000" w:themeColor="text1"/>
                <w:szCs w:val="21"/>
              </w:rPr>
            </w:pPr>
            <w:r>
              <w:rPr>
                <w:b/>
                <w:color w:val="000000" w:themeColor="text1"/>
                <w:szCs w:val="21"/>
              </w:rPr>
              <w:t>废水</w:t>
            </w: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1.15</w:t>
            </w:r>
          </w:p>
        </w:tc>
        <w:tc>
          <w:tcPr>
            <w:tcW w:w="1185" w:type="dxa"/>
            <w:vMerge w:val="restart"/>
            <w:vAlign w:val="center"/>
          </w:tcPr>
          <w:p>
            <w:pPr>
              <w:spacing w:line="240" w:lineRule="exact"/>
              <w:jc w:val="center"/>
              <w:rPr>
                <w:color w:val="000000" w:themeColor="text1"/>
                <w:szCs w:val="21"/>
              </w:rPr>
            </w:pPr>
            <w:r>
              <w:rPr>
                <w:bCs/>
                <w:color w:val="000000" w:themeColor="text1"/>
                <w:szCs w:val="21"/>
              </w:rPr>
              <w:t>铅</w:t>
            </w:r>
          </w:p>
        </w:tc>
        <w:tc>
          <w:tcPr>
            <w:tcW w:w="3975" w:type="dxa"/>
            <w:vAlign w:val="center"/>
          </w:tcPr>
          <w:p>
            <w:pPr>
              <w:pStyle w:val="3"/>
              <w:spacing w:line="240" w:lineRule="exact"/>
              <w:jc w:val="both"/>
              <w:rPr>
                <w:rFonts w:ascii="Times New Roman" w:eastAsia="宋体"/>
                <w:color w:val="000000" w:themeColor="text1"/>
                <w:kern w:val="2"/>
                <w:sz w:val="21"/>
              </w:rPr>
            </w:pPr>
            <w:r>
              <w:rPr>
                <w:rFonts w:ascii="Times New Roman" w:eastAsia="宋体"/>
                <w:color w:val="000000" w:themeColor="text1"/>
                <w:kern w:val="2"/>
                <w:sz w:val="21"/>
              </w:rPr>
              <w:t>水质  铜、铅、锌、镉的测定</w:t>
            </w:r>
          </w:p>
          <w:p>
            <w:pPr>
              <w:pStyle w:val="3"/>
              <w:spacing w:line="240" w:lineRule="exact"/>
              <w:jc w:val="both"/>
              <w:rPr>
                <w:rFonts w:ascii="Times New Roman" w:eastAsia="宋体"/>
                <w:color w:val="000000" w:themeColor="text1"/>
                <w:sz w:val="21"/>
              </w:rPr>
            </w:pPr>
            <w:r>
              <w:rPr>
                <w:rFonts w:ascii="Times New Roman" w:eastAsia="宋体"/>
                <w:color w:val="000000" w:themeColor="text1"/>
                <w:kern w:val="2"/>
                <w:sz w:val="21"/>
              </w:rPr>
              <w:t>火焰原子吸收分光光度法 GB7475-87</w:t>
            </w:r>
          </w:p>
        </w:tc>
        <w:tc>
          <w:tcPr>
            <w:tcW w:w="6941"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仅限于直接法</w:t>
            </w:r>
            <w:r>
              <w:rPr>
                <w:rFonts w:hint="eastAsia" w:ascii="Times New Roman" w:eastAsia="宋体"/>
                <w:color w:val="000000" w:themeColor="text1"/>
                <w:sz w:val="21"/>
              </w:rPr>
              <w:t>，见铜。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rPr>
                <w:color w:val="000000" w:themeColor="text1"/>
                <w:szCs w:val="21"/>
              </w:rPr>
            </w:pPr>
            <w:r>
              <w:rPr>
                <w:color w:val="000000" w:themeColor="text1"/>
                <w:szCs w:val="21"/>
              </w:rPr>
              <w:t xml:space="preserve">生活饮用水标准检验方法（11.5氢化物原子荧光法 ）GB/T 5750.6-2006 </w:t>
            </w:r>
          </w:p>
        </w:tc>
        <w:tc>
          <w:tcPr>
            <w:tcW w:w="6941" w:type="dxa"/>
            <w:vAlign w:val="center"/>
          </w:tcPr>
          <w:p>
            <w:pPr>
              <w:spacing w:line="240" w:lineRule="exact"/>
              <w:jc w:val="center"/>
              <w:rPr>
                <w:rFonts w:hint="eastAsia" w:eastAsia="宋体"/>
                <w:color w:val="000000" w:themeColor="text1"/>
                <w:szCs w:val="21"/>
                <w:lang w:eastAsia="zh-CN"/>
              </w:rPr>
            </w:pPr>
            <w:r>
              <w:rPr>
                <w:rFonts w:hint="eastAsia"/>
                <w:color w:val="000000" w:themeColor="text1"/>
                <w:szCs w:val="21"/>
              </w:rPr>
              <w:t>适用饮用水和水源水，检出限</w:t>
            </w:r>
            <w:r>
              <w:rPr>
                <w:color w:val="000000" w:themeColor="text1"/>
                <w:szCs w:val="21"/>
              </w:rPr>
              <w:t>:1.0μ</w:t>
            </w:r>
            <w:r>
              <w:rPr>
                <w:rFonts w:hint="eastAsia"/>
                <w:color w:val="000000" w:themeColor="text1"/>
                <w:szCs w:val="21"/>
              </w:rPr>
              <w:t>g/L</w:t>
            </w:r>
            <w:r>
              <w:rPr>
                <w:rFonts w:hint="eastAsia"/>
                <w:color w:val="000000" w:themeColor="text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rPr>
                <w:color w:val="000000" w:themeColor="text1"/>
                <w:szCs w:val="21"/>
              </w:rPr>
            </w:pPr>
            <w:r>
              <w:rPr>
                <w:color w:val="000000" w:themeColor="text1"/>
                <w:szCs w:val="21"/>
              </w:rPr>
              <w:t>水质 铅的测定 石墨炉原子吸收法《水和废水监测分析方法》（第四版）国家环境保护总局（2002年）</w:t>
            </w:r>
          </w:p>
        </w:tc>
        <w:tc>
          <w:tcPr>
            <w:tcW w:w="6941" w:type="dxa"/>
            <w:vAlign w:val="center"/>
          </w:tcPr>
          <w:p>
            <w:pPr>
              <w:spacing w:line="240" w:lineRule="exact"/>
              <w:jc w:val="center"/>
              <w:rPr>
                <w:color w:val="000000" w:themeColor="text1"/>
                <w:szCs w:val="21"/>
              </w:rPr>
            </w:pPr>
            <w:r>
              <w:rPr>
                <w:rFonts w:hint="eastAsia"/>
                <w:color w:val="000000" w:themeColor="text1"/>
                <w:szCs w:val="21"/>
              </w:rPr>
              <w:t>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1.16</w:t>
            </w:r>
          </w:p>
        </w:tc>
        <w:tc>
          <w:tcPr>
            <w:tcW w:w="1185" w:type="dxa"/>
            <w:vAlign w:val="center"/>
          </w:tcPr>
          <w:p>
            <w:pPr>
              <w:spacing w:line="360" w:lineRule="exact"/>
              <w:jc w:val="center"/>
              <w:rPr>
                <w:color w:val="000000" w:themeColor="text1"/>
                <w:szCs w:val="21"/>
              </w:rPr>
            </w:pPr>
            <w:r>
              <w:rPr>
                <w:bCs/>
                <w:color w:val="000000" w:themeColor="text1"/>
                <w:szCs w:val="21"/>
              </w:rPr>
              <w:t>锰</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水质  铁、锰的测定 火焰原子吸收分光光度法 GB11911-89</w:t>
            </w:r>
          </w:p>
        </w:tc>
        <w:tc>
          <w:tcPr>
            <w:tcW w:w="6941" w:type="dxa"/>
            <w:vMerge w:val="restart"/>
            <w:vAlign w:val="center"/>
          </w:tcPr>
          <w:p>
            <w:pPr>
              <w:pStyle w:val="3"/>
              <w:spacing w:line="280" w:lineRule="exact"/>
              <w:rPr>
                <w:rFonts w:hint="eastAsia" w:ascii="Times New Roman" w:eastAsia="宋体"/>
                <w:color w:val="000000" w:themeColor="text1"/>
                <w:sz w:val="21"/>
                <w:lang w:eastAsia="zh-CN"/>
              </w:rPr>
            </w:pPr>
            <w:r>
              <w:rPr>
                <w:rFonts w:hint="eastAsia" w:ascii="Times New Roman" w:eastAsia="宋体"/>
                <w:color w:val="000000" w:themeColor="text1"/>
                <w:sz w:val="21"/>
              </w:rPr>
              <w:t>适用于地面水、地下水及工业废水。检出限：铁：0.03，锰：0.01单位mg/L</w:t>
            </w:r>
            <w:r>
              <w:rPr>
                <w:rFonts w:hint="eastAsia" w:ascii="Times New Roman" w:eastAsia="宋体"/>
                <w:color w:val="000000" w:themeColor="text1"/>
                <w:sz w:val="21"/>
                <w:lang w:eastAsia="zh-CN"/>
              </w:rPr>
              <w:t>聚乙烯瓶，硝酸酸化</w:t>
            </w:r>
            <w:r>
              <w:rPr>
                <w:rFonts w:hint="eastAsia" w:ascii="Times New Roman" w:eastAsia="宋体"/>
                <w:color w:val="000000" w:themeColor="text1"/>
                <w:sz w:val="21"/>
                <w:lang w:val="en-US" w:eastAsia="zh-CN"/>
              </w:rPr>
              <w:t>pH＜2</w:t>
            </w:r>
            <w:r>
              <w:rPr>
                <w:rFonts w:hint="eastAsia" w:ascii="Times New Roman" w:eastAsia="宋体"/>
                <w:color w:val="000000" w:themeColor="text1"/>
                <w:sz w:val="21"/>
              </w:rPr>
              <w:t>。</w:t>
            </w:r>
            <w:r>
              <w:rPr>
                <w:rFonts w:hint="eastAsia" w:ascii="Times New Roman" w:eastAsia="宋体"/>
                <w:color w:val="000000" w:themeColor="text1"/>
                <w:sz w:val="21"/>
                <w:lang w:eastAsia="zh-CN"/>
              </w:rPr>
              <w:t>可过滤态时经</w:t>
            </w:r>
            <w:r>
              <w:rPr>
                <w:rFonts w:hint="eastAsia" w:ascii="Times New Roman" w:eastAsia="宋体"/>
                <w:color w:val="000000" w:themeColor="text1"/>
                <w:sz w:val="21"/>
              </w:rPr>
              <w:t>0.45微米滤膜</w:t>
            </w:r>
            <w:r>
              <w:rPr>
                <w:rFonts w:hint="eastAsia" w:ascii="Times New Roman" w:eastAsia="宋体"/>
                <w:color w:val="000000" w:themeColor="text1"/>
                <w:sz w:val="21"/>
                <w:lang w:eastAsia="zh-CN"/>
              </w:rPr>
              <w:t>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1.17</w:t>
            </w:r>
          </w:p>
        </w:tc>
        <w:tc>
          <w:tcPr>
            <w:tcW w:w="1185" w:type="dxa"/>
            <w:vAlign w:val="center"/>
          </w:tcPr>
          <w:p>
            <w:pPr>
              <w:spacing w:line="360" w:lineRule="exact"/>
              <w:jc w:val="center"/>
              <w:rPr>
                <w:color w:val="000000" w:themeColor="text1"/>
                <w:szCs w:val="21"/>
              </w:rPr>
            </w:pPr>
            <w:r>
              <w:rPr>
                <w:bCs/>
                <w:color w:val="000000" w:themeColor="text1"/>
                <w:szCs w:val="21"/>
              </w:rPr>
              <w:t>铁</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水质  铁、锰的测定 火焰原子吸收分光光度法 GB11911-89</w:t>
            </w:r>
          </w:p>
        </w:tc>
        <w:tc>
          <w:tcPr>
            <w:tcW w:w="6941" w:type="dxa"/>
            <w:vMerge w:val="continue"/>
            <w:vAlign w:val="center"/>
          </w:tcPr>
          <w:p>
            <w:pPr>
              <w:spacing w:line="2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1.18</w:t>
            </w:r>
          </w:p>
        </w:tc>
        <w:tc>
          <w:tcPr>
            <w:tcW w:w="1185" w:type="dxa"/>
            <w:vMerge w:val="restart"/>
            <w:vAlign w:val="center"/>
          </w:tcPr>
          <w:p>
            <w:pPr>
              <w:spacing w:line="360" w:lineRule="exact"/>
              <w:jc w:val="center"/>
              <w:rPr>
                <w:color w:val="000000" w:themeColor="text1"/>
                <w:szCs w:val="21"/>
              </w:rPr>
            </w:pPr>
            <w:r>
              <w:rPr>
                <w:bCs/>
                <w:color w:val="000000" w:themeColor="text1"/>
                <w:szCs w:val="21"/>
              </w:rPr>
              <w:t>镉</w:t>
            </w:r>
          </w:p>
        </w:tc>
        <w:tc>
          <w:tcPr>
            <w:tcW w:w="3975" w:type="dxa"/>
            <w:vAlign w:val="center"/>
          </w:tcPr>
          <w:p>
            <w:pPr>
              <w:pStyle w:val="3"/>
              <w:spacing w:line="240" w:lineRule="exact"/>
              <w:jc w:val="both"/>
              <w:rPr>
                <w:rFonts w:ascii="Times New Roman" w:eastAsia="宋体"/>
                <w:bCs/>
                <w:color w:val="000000" w:themeColor="text1"/>
                <w:sz w:val="21"/>
              </w:rPr>
            </w:pPr>
            <w:r>
              <w:rPr>
                <w:rFonts w:ascii="Times New Roman" w:eastAsia="宋体"/>
                <w:bCs/>
                <w:color w:val="000000" w:themeColor="text1"/>
                <w:sz w:val="21"/>
              </w:rPr>
              <w:t>水质  铜、铅、锌、镉的测定</w:t>
            </w:r>
          </w:p>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火焰原子吸收分光光度法 GB7475-87</w:t>
            </w:r>
          </w:p>
        </w:tc>
        <w:tc>
          <w:tcPr>
            <w:tcW w:w="6941" w:type="dxa"/>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仅限于直接法</w:t>
            </w:r>
            <w:r>
              <w:rPr>
                <w:rFonts w:hint="eastAsia" w:ascii="Times New Roman" w:eastAsia="宋体"/>
                <w:color w:val="000000" w:themeColor="text1"/>
                <w:sz w:val="21"/>
              </w:rPr>
              <w:t>，见铜。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石墨炉原子吸收分光光度法《水和废水监测分析方法》</w:t>
            </w:r>
            <w:r>
              <w:rPr>
                <w:rFonts w:ascii="Times New Roman" w:eastAsia="宋体"/>
                <w:color w:val="000000" w:themeColor="text1"/>
                <w:sz w:val="21"/>
              </w:rPr>
              <w:t>（第四版）国家环境保护总局（2002年）</w:t>
            </w:r>
          </w:p>
        </w:tc>
        <w:tc>
          <w:tcPr>
            <w:tcW w:w="6941" w:type="dxa"/>
            <w:vAlign w:val="center"/>
          </w:tcPr>
          <w:p>
            <w:pPr>
              <w:spacing w:line="280" w:lineRule="exact"/>
              <w:jc w:val="center"/>
              <w:rPr>
                <w:color w:val="000000" w:themeColor="text1"/>
                <w:szCs w:val="21"/>
              </w:rPr>
            </w:pPr>
            <w:r>
              <w:rPr>
                <w:rFonts w:hint="eastAsia"/>
                <w:color w:val="000000" w:themeColor="text1"/>
                <w:szCs w:val="21"/>
              </w:rPr>
              <w:t>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1.19</w:t>
            </w:r>
          </w:p>
        </w:tc>
        <w:tc>
          <w:tcPr>
            <w:tcW w:w="1185" w:type="dxa"/>
            <w:vAlign w:val="center"/>
          </w:tcPr>
          <w:p>
            <w:pPr>
              <w:jc w:val="center"/>
              <w:rPr>
                <w:color w:val="000000" w:themeColor="text1"/>
                <w:szCs w:val="21"/>
              </w:rPr>
            </w:pPr>
            <w:r>
              <w:rPr>
                <w:color w:val="000000" w:themeColor="text1"/>
                <w:szCs w:val="21"/>
              </w:rPr>
              <w:t>六价铬</w:t>
            </w:r>
          </w:p>
        </w:tc>
        <w:tc>
          <w:tcPr>
            <w:tcW w:w="3975" w:type="dxa"/>
            <w:vAlign w:val="center"/>
          </w:tcPr>
          <w:p>
            <w:pPr>
              <w:rPr>
                <w:color w:val="000000" w:themeColor="text1"/>
                <w:szCs w:val="21"/>
              </w:rPr>
            </w:pPr>
            <w:r>
              <w:rPr>
                <w:bCs/>
                <w:color w:val="000000" w:themeColor="text1"/>
                <w:szCs w:val="21"/>
              </w:rPr>
              <w:t>水质 六价铬的测定</w:t>
            </w:r>
            <w:r>
              <w:rPr>
                <w:color w:val="000000" w:themeColor="text1"/>
                <w:szCs w:val="21"/>
              </w:rPr>
              <w:t xml:space="preserve">二苯碳酰二肼分光光度法 </w:t>
            </w:r>
            <w:r>
              <w:rPr>
                <w:bCs/>
                <w:color w:val="000000" w:themeColor="text1"/>
                <w:szCs w:val="21"/>
              </w:rPr>
              <w:t>GB7467-87</w:t>
            </w:r>
          </w:p>
        </w:tc>
        <w:tc>
          <w:tcPr>
            <w:tcW w:w="6941" w:type="dxa"/>
            <w:vAlign w:val="center"/>
          </w:tcPr>
          <w:p>
            <w:pPr>
              <w:keepNext w:val="0"/>
              <w:keepLines w:val="0"/>
              <w:widowControl/>
              <w:suppressLineNumbers w:val="0"/>
              <w:jc w:val="left"/>
              <w:rPr>
                <w:color w:val="000000" w:themeColor="text1"/>
                <w:szCs w:val="21"/>
              </w:rPr>
            </w:pPr>
            <w:r>
              <w:rPr>
                <w:rFonts w:hint="eastAsia"/>
                <w:color w:val="000000" w:themeColor="text1"/>
                <w:szCs w:val="21"/>
              </w:rPr>
              <w:t>适用地表水和工业废水，检出限：0.004mg/L</w:t>
            </w:r>
            <w:r>
              <w:rPr>
                <w:rFonts w:hint="eastAsia"/>
                <w:color w:val="000000" w:themeColor="text1"/>
                <w:szCs w:val="21"/>
                <w:lang w:eastAsia="zh-CN"/>
              </w:rPr>
              <w:t>。</w:t>
            </w:r>
            <w:r>
              <w:rPr>
                <w:rFonts w:hint="eastAsia"/>
                <w:color w:val="000000" w:themeColor="text1"/>
                <w:szCs w:val="21"/>
              </w:rPr>
              <w:t>样品玻璃瓶采集，加入氢氧化钠pH约8，尽快分析，不超24h。</w:t>
            </w:r>
            <w:r>
              <w:rPr>
                <w:rFonts w:hint="eastAsia"/>
                <w:color w:val="000000" w:themeColor="text1"/>
                <w:szCs w:val="21"/>
                <w:lang w:val="en-US" w:eastAsia="zh-CN"/>
              </w:rPr>
              <w:t>氧化性及还原性物质，如：</w:t>
            </w:r>
            <w:r>
              <w:rPr>
                <w:rFonts w:hint="default"/>
                <w:color w:val="000000" w:themeColor="text1"/>
                <w:szCs w:val="21"/>
                <w:lang w:val="en-US" w:eastAsia="zh-CN"/>
              </w:rPr>
              <w:t>ClO</w:t>
            </w:r>
            <w:r>
              <w:rPr>
                <w:rFonts w:hint="default"/>
                <w:color w:val="000000" w:themeColor="text1"/>
                <w:szCs w:val="21"/>
                <w:vertAlign w:val="superscript"/>
                <w:lang w:val="en-US" w:eastAsia="zh-CN"/>
              </w:rPr>
              <w:t>-</w:t>
            </w:r>
            <w:r>
              <w:rPr>
                <w:rFonts w:hint="eastAsia"/>
                <w:color w:val="000000" w:themeColor="text1"/>
                <w:szCs w:val="21"/>
                <w:lang w:val="en-US" w:eastAsia="zh-CN"/>
              </w:rPr>
              <w:t>、</w:t>
            </w:r>
            <w:r>
              <w:rPr>
                <w:rFonts w:hint="default"/>
                <w:color w:val="000000" w:themeColor="text1"/>
                <w:szCs w:val="21"/>
                <w:lang w:val="en-US" w:eastAsia="zh-CN"/>
              </w:rPr>
              <w:t>Fe</w:t>
            </w:r>
            <w:r>
              <w:rPr>
                <w:rFonts w:hint="default"/>
                <w:color w:val="000000" w:themeColor="text1"/>
                <w:szCs w:val="21"/>
                <w:vertAlign w:val="superscript"/>
                <w:lang w:val="en-US" w:eastAsia="zh-CN"/>
              </w:rPr>
              <w:t>2+</w:t>
            </w:r>
            <w:r>
              <w:rPr>
                <w:rFonts w:hint="eastAsia"/>
                <w:color w:val="000000" w:themeColor="text1"/>
                <w:szCs w:val="21"/>
                <w:lang w:val="en-US" w:eastAsia="zh-CN"/>
              </w:rPr>
              <w:t>、</w:t>
            </w:r>
            <w:r>
              <w:rPr>
                <w:rFonts w:hint="default"/>
                <w:color w:val="000000" w:themeColor="text1"/>
                <w:szCs w:val="21"/>
                <w:lang w:val="en-US" w:eastAsia="zh-CN"/>
              </w:rPr>
              <w:t>SO</w:t>
            </w:r>
            <w:r>
              <w:rPr>
                <w:rFonts w:hint="default"/>
                <w:color w:val="000000" w:themeColor="text1"/>
                <w:szCs w:val="21"/>
                <w:vertAlign w:val="subscript"/>
                <w:lang w:val="en-US" w:eastAsia="zh-CN"/>
              </w:rPr>
              <w:t>3</w:t>
            </w:r>
            <w:r>
              <w:rPr>
                <w:rFonts w:hint="default"/>
                <w:color w:val="000000" w:themeColor="text1"/>
                <w:szCs w:val="21"/>
                <w:vertAlign w:val="superscript"/>
                <w:lang w:val="en-US" w:eastAsia="zh-CN"/>
              </w:rPr>
              <w:t>2-</w:t>
            </w:r>
            <w:r>
              <w:rPr>
                <w:rFonts w:hint="eastAsia"/>
                <w:color w:val="000000" w:themeColor="text1"/>
                <w:szCs w:val="21"/>
                <w:lang w:val="en-US" w:eastAsia="zh-CN"/>
              </w:rPr>
              <w:t>、</w:t>
            </w:r>
            <w:r>
              <w:rPr>
                <w:rFonts w:hint="default"/>
                <w:color w:val="000000" w:themeColor="text1"/>
                <w:szCs w:val="21"/>
                <w:lang w:val="en-US" w:eastAsia="zh-CN"/>
              </w:rPr>
              <w:t>S</w:t>
            </w:r>
            <w:r>
              <w:rPr>
                <w:rFonts w:hint="default"/>
                <w:color w:val="000000" w:themeColor="text1"/>
                <w:szCs w:val="21"/>
                <w:vertAlign w:val="subscript"/>
                <w:lang w:val="en-US" w:eastAsia="zh-CN"/>
              </w:rPr>
              <w:t>2</w:t>
            </w:r>
            <w:r>
              <w:rPr>
                <w:rFonts w:hint="default"/>
                <w:color w:val="000000" w:themeColor="text1"/>
                <w:szCs w:val="21"/>
                <w:lang w:val="en-US" w:eastAsia="zh-CN"/>
              </w:rPr>
              <w:t>O</w:t>
            </w:r>
            <w:r>
              <w:rPr>
                <w:rFonts w:hint="default"/>
                <w:color w:val="000000" w:themeColor="text1"/>
                <w:szCs w:val="21"/>
                <w:vertAlign w:val="subscript"/>
                <w:lang w:val="en-US" w:eastAsia="zh-CN"/>
              </w:rPr>
              <w:t>3</w:t>
            </w:r>
            <w:r>
              <w:rPr>
                <w:rFonts w:hint="default"/>
                <w:color w:val="000000" w:themeColor="text1"/>
                <w:szCs w:val="21"/>
                <w:vertAlign w:val="superscript"/>
                <w:lang w:val="en-US" w:eastAsia="zh-CN"/>
              </w:rPr>
              <w:t>2-</w:t>
            </w:r>
            <w:r>
              <w:rPr>
                <w:rFonts w:hint="eastAsia"/>
                <w:color w:val="000000" w:themeColor="text1"/>
                <w:szCs w:val="21"/>
                <w:lang w:val="en-US" w:eastAsia="zh-CN"/>
              </w:rPr>
              <w:t>等，以及有色或浑浊水样，对测定均有干扰，须进行预处理。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1.20</w:t>
            </w:r>
          </w:p>
        </w:tc>
        <w:tc>
          <w:tcPr>
            <w:tcW w:w="1185" w:type="dxa"/>
            <w:vAlign w:val="center"/>
          </w:tcPr>
          <w:p>
            <w:pPr>
              <w:spacing w:line="360" w:lineRule="exact"/>
              <w:jc w:val="center"/>
              <w:rPr>
                <w:color w:val="000000" w:themeColor="text1"/>
                <w:szCs w:val="21"/>
              </w:rPr>
            </w:pPr>
            <w:r>
              <w:rPr>
                <w:bCs/>
                <w:color w:val="000000" w:themeColor="text1"/>
                <w:szCs w:val="21"/>
              </w:rPr>
              <w:t>镍</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水质镍的测定 火焰原子吸收分光光度GB11912-89</w:t>
            </w:r>
          </w:p>
        </w:tc>
        <w:tc>
          <w:tcPr>
            <w:tcW w:w="6941" w:type="dxa"/>
            <w:vAlign w:val="center"/>
          </w:tcPr>
          <w:p>
            <w:pPr>
              <w:pStyle w:val="3"/>
              <w:spacing w:line="280" w:lineRule="exact"/>
              <w:jc w:val="left"/>
              <w:rPr>
                <w:rFonts w:ascii="Times New Roman" w:eastAsia="宋体"/>
                <w:color w:val="000000" w:themeColor="text1"/>
                <w:sz w:val="21"/>
              </w:rPr>
            </w:pPr>
            <w:r>
              <w:rPr>
                <w:rFonts w:hint="eastAsia" w:ascii="Times New Roman" w:eastAsia="宋体"/>
                <w:color w:val="000000" w:themeColor="text1"/>
                <w:sz w:val="21"/>
              </w:rPr>
              <w:t>适用于工业废水及受到污染的环境水样，检出限0.05mg/L。</w:t>
            </w:r>
            <w:r>
              <w:rPr>
                <w:rFonts w:hint="eastAsia" w:ascii="Times New Roman" w:eastAsia="宋体"/>
                <w:color w:val="000000" w:themeColor="text1"/>
                <w:sz w:val="21"/>
                <w:lang w:eastAsia="zh-CN"/>
              </w:rPr>
              <w:t>样品瓶</w:t>
            </w:r>
            <w:r>
              <w:rPr>
                <w:rFonts w:hint="eastAsia" w:ascii="Times New Roman" w:eastAsia="宋体"/>
                <w:color w:val="000000" w:themeColor="text1"/>
                <w:sz w:val="21"/>
                <w:lang w:val="en-US" w:eastAsia="zh-CN"/>
              </w:rPr>
              <w:t>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1.21</w:t>
            </w:r>
          </w:p>
        </w:tc>
        <w:tc>
          <w:tcPr>
            <w:tcW w:w="1185" w:type="dxa"/>
            <w:vMerge w:val="restart"/>
            <w:vAlign w:val="center"/>
          </w:tcPr>
          <w:p>
            <w:pPr>
              <w:spacing w:line="360" w:lineRule="exact"/>
              <w:jc w:val="center"/>
              <w:rPr>
                <w:color w:val="000000" w:themeColor="text1"/>
                <w:szCs w:val="21"/>
              </w:rPr>
            </w:pPr>
            <w:r>
              <w:rPr>
                <w:bCs/>
                <w:color w:val="000000" w:themeColor="text1"/>
                <w:szCs w:val="21"/>
              </w:rPr>
              <w:t>砷</w:t>
            </w:r>
          </w:p>
        </w:tc>
        <w:tc>
          <w:tcPr>
            <w:tcW w:w="3975" w:type="dxa"/>
            <w:vAlign w:val="center"/>
          </w:tcPr>
          <w:p>
            <w:pPr>
              <w:spacing w:line="240" w:lineRule="exact"/>
              <w:rPr>
                <w:color w:val="000000" w:themeColor="text1"/>
                <w:szCs w:val="21"/>
              </w:rPr>
            </w:pPr>
            <w:r>
              <w:rPr>
                <w:color w:val="000000" w:themeColor="text1"/>
                <w:szCs w:val="21"/>
              </w:rPr>
              <w:t>水质 砷的测定 原子荧光光度法SL 327.1-2005</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适用于地表水、地下水、大气降水、污水及其再生利用水。检出限：0.2</w:t>
            </w:r>
            <w:r>
              <w:rPr>
                <w:color w:val="000000" w:themeColor="text1"/>
                <w:szCs w:val="21"/>
              </w:rPr>
              <w:t>μ</w:t>
            </w:r>
            <w:r>
              <w:rPr>
                <w:rFonts w:hint="eastAsia"/>
                <w:color w:val="000000" w:themeColor="text1"/>
                <w:szCs w:val="21"/>
              </w:rPr>
              <w:t>g/L加硝酸酸化至1%可保持稳定数月。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360" w:lineRule="exac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砷、汞、硒、锑、铋的测定</w:t>
            </w:r>
          </w:p>
          <w:p>
            <w:pPr>
              <w:spacing w:line="240" w:lineRule="exact"/>
              <w:rPr>
                <w:color w:val="000000" w:themeColor="text1"/>
                <w:szCs w:val="21"/>
              </w:rPr>
            </w:pPr>
            <w:r>
              <w:rPr>
                <w:color w:val="000000" w:themeColor="text1"/>
                <w:szCs w:val="21"/>
              </w:rPr>
              <w:t>原子荧光光度法 HJ694-2014</w:t>
            </w:r>
          </w:p>
        </w:tc>
        <w:tc>
          <w:tcPr>
            <w:tcW w:w="6941" w:type="dxa"/>
            <w:vAlign w:val="center"/>
          </w:tcPr>
          <w:p>
            <w:pPr>
              <w:autoSpaceDE w:val="0"/>
              <w:autoSpaceDN w:val="0"/>
              <w:spacing w:line="240" w:lineRule="exact"/>
              <w:jc w:val="left"/>
              <w:rPr>
                <w:rFonts w:hint="default" w:eastAsia="宋体"/>
                <w:color w:val="000000" w:themeColor="text1"/>
                <w:szCs w:val="21"/>
                <w:lang w:val="en-US" w:eastAsia="zh-CN"/>
              </w:rPr>
            </w:pPr>
            <w:r>
              <w:rPr>
                <w:rFonts w:hint="eastAsia"/>
                <w:color w:val="000000" w:themeColor="text1"/>
                <w:szCs w:val="21"/>
              </w:rPr>
              <w:t>适用于地表水、地下水、生活污水和工业废水中溶解态和总量的测定。检出限：汞：0.04，砷：0.3，硒：0.4，锑和铋：0.2单位：</w:t>
            </w:r>
            <w:r>
              <w:rPr>
                <w:color w:val="000000" w:themeColor="text1"/>
                <w:szCs w:val="21"/>
              </w:rPr>
              <w:t>μ</w:t>
            </w:r>
            <w:r>
              <w:rPr>
                <w:rFonts w:hint="eastAsia"/>
                <w:color w:val="000000" w:themeColor="text1"/>
                <w:szCs w:val="21"/>
              </w:rPr>
              <w:t>g/L。汞每升加入5mL盐酸，其它几个指标每升加入2mL盐酸，保存期限14d。</w:t>
            </w:r>
            <w:r>
              <w:rPr>
                <w:rFonts w:hint="eastAsia"/>
                <w:color w:val="000000" w:themeColor="text1"/>
                <w:szCs w:val="21"/>
                <w:lang w:eastAsia="zh-CN"/>
              </w:rPr>
              <w:t>样品瓶</w:t>
            </w:r>
            <w:r>
              <w:rPr>
                <w:rFonts w:hint="eastAsia"/>
                <w:color w:val="000000" w:themeColor="text1"/>
                <w:szCs w:val="21"/>
                <w:lang w:val="en-US" w:eastAsia="zh-CN"/>
              </w:rPr>
              <w:t>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1.22</w:t>
            </w:r>
          </w:p>
        </w:tc>
        <w:tc>
          <w:tcPr>
            <w:tcW w:w="1185" w:type="dxa"/>
            <w:vMerge w:val="restart"/>
            <w:vAlign w:val="center"/>
          </w:tcPr>
          <w:p>
            <w:pPr>
              <w:spacing w:line="360" w:lineRule="exact"/>
              <w:jc w:val="center"/>
              <w:rPr>
                <w:color w:val="000000" w:themeColor="text1"/>
                <w:szCs w:val="21"/>
              </w:rPr>
            </w:pPr>
            <w:r>
              <w:rPr>
                <w:bCs/>
                <w:color w:val="000000" w:themeColor="text1"/>
                <w:szCs w:val="21"/>
              </w:rPr>
              <w:t>汞</w:t>
            </w:r>
          </w:p>
        </w:tc>
        <w:tc>
          <w:tcPr>
            <w:tcW w:w="3975" w:type="dxa"/>
            <w:vAlign w:val="center"/>
          </w:tcPr>
          <w:p>
            <w:pPr>
              <w:spacing w:line="240" w:lineRule="exact"/>
              <w:rPr>
                <w:color w:val="000000" w:themeColor="text1"/>
                <w:szCs w:val="21"/>
              </w:rPr>
            </w:pPr>
            <w:r>
              <w:rPr>
                <w:color w:val="000000" w:themeColor="text1"/>
                <w:szCs w:val="21"/>
              </w:rPr>
              <w:t>水质 汞的测定 原子荧光光度法 SL 327.2-2005</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适用于地表水、地下水、大气降水、污水及其再生利用水。检出限0.01</w:t>
            </w:r>
            <w:r>
              <w:rPr>
                <w:color w:val="000000" w:themeColor="text1"/>
                <w:szCs w:val="21"/>
              </w:rPr>
              <w:t>μ</w:t>
            </w:r>
            <w:r>
              <w:rPr>
                <w:rFonts w:hint="eastAsia"/>
                <w:color w:val="000000" w:themeColor="text1"/>
                <w:szCs w:val="21"/>
              </w:rPr>
              <w:t>g/L，加硝酸酸化至1%。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120" w:lineRule="atLeast"/>
              <w:jc w:val="center"/>
              <w:rPr>
                <w:color w:val="000000" w:themeColor="text1"/>
                <w:szCs w:val="21"/>
              </w:rPr>
            </w:pPr>
          </w:p>
        </w:tc>
        <w:tc>
          <w:tcPr>
            <w:tcW w:w="1185" w:type="dxa"/>
            <w:vMerge w:val="continue"/>
            <w:vAlign w:val="center"/>
          </w:tcPr>
          <w:p>
            <w:pPr>
              <w:spacing w:line="360" w:lineRule="exac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砷、汞、硒、锑、铋的测定原子荧光光度法 HJ694-2014</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见砷。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360" w:lineRule="exac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总汞的测定 冷原子吸收分光光度法HJ597-2011</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地表水、地下水、生活污水和工业废水中总汞的测定，取样量100mL，检出限：0.02</w:t>
            </w:r>
            <w:r>
              <w:rPr>
                <w:color w:val="000000" w:themeColor="text1"/>
                <w:szCs w:val="21"/>
              </w:rPr>
              <w:t>μ</w:t>
            </w:r>
            <w:r>
              <w:rPr>
                <w:rFonts w:hint="eastAsia"/>
                <w:color w:val="000000" w:themeColor="text1"/>
                <w:szCs w:val="21"/>
              </w:rPr>
              <w:t>g/L，取样量200mL，检出限：0.01</w:t>
            </w:r>
            <w:r>
              <w:rPr>
                <w:color w:val="000000" w:themeColor="text1"/>
                <w:szCs w:val="21"/>
              </w:rPr>
              <w:t>μ</w:t>
            </w:r>
            <w:r>
              <w:rPr>
                <w:rFonts w:hint="eastAsia"/>
                <w:color w:val="000000" w:themeColor="text1"/>
                <w:szCs w:val="21"/>
              </w:rPr>
              <w:t>g/L。样品量：废水及污水0.5L，地表水和地下水1L。加浓盐酸，pH小于1。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1.23</w:t>
            </w:r>
          </w:p>
        </w:tc>
        <w:tc>
          <w:tcPr>
            <w:tcW w:w="1185" w:type="dxa"/>
            <w:vMerge w:val="restart"/>
            <w:vAlign w:val="center"/>
          </w:tcPr>
          <w:p>
            <w:pPr>
              <w:spacing w:line="240" w:lineRule="atLeast"/>
              <w:jc w:val="center"/>
              <w:rPr>
                <w:color w:val="000000" w:themeColor="text1"/>
                <w:szCs w:val="21"/>
              </w:rPr>
            </w:pPr>
            <w:r>
              <w:rPr>
                <w:color w:val="000000" w:themeColor="text1"/>
                <w:szCs w:val="21"/>
              </w:rPr>
              <w:t>氯化物</w:t>
            </w:r>
          </w:p>
        </w:tc>
        <w:tc>
          <w:tcPr>
            <w:tcW w:w="3975" w:type="dxa"/>
            <w:vAlign w:val="center"/>
          </w:tcPr>
          <w:p>
            <w:pPr>
              <w:spacing w:line="240" w:lineRule="exact"/>
              <w:rPr>
                <w:color w:val="000000" w:themeColor="text1"/>
                <w:szCs w:val="21"/>
              </w:rPr>
            </w:pPr>
            <w:r>
              <w:rPr>
                <w:color w:val="000000" w:themeColor="text1"/>
                <w:szCs w:val="21"/>
              </w:rPr>
              <w:t>水质 氯化物的测定 硝酸银滴定法  GB11896-89</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适用于天然水、稀释的咸水、海水、预处理除去干扰的生活污水或工业废水。检出范围：10~500mg/L,样品瓶玻璃或聚乙烯，不加保存剂。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无机阴离子（F</w:t>
            </w:r>
            <w:r>
              <w:rPr>
                <w:color w:val="000000" w:themeColor="text1"/>
                <w:szCs w:val="21"/>
                <w:vertAlign w:val="superscript"/>
              </w:rPr>
              <w:t>-</w:t>
            </w:r>
            <w:r>
              <w:rPr>
                <w:color w:val="000000" w:themeColor="text1"/>
                <w:szCs w:val="21"/>
              </w:rPr>
              <w:t>、Cl</w:t>
            </w:r>
            <w:r>
              <w:rPr>
                <w:color w:val="000000" w:themeColor="text1"/>
                <w:szCs w:val="21"/>
                <w:vertAlign w:val="superscript"/>
              </w:rPr>
              <w:t>-</w:t>
            </w:r>
            <w:r>
              <w:rPr>
                <w:color w:val="000000" w:themeColor="text1"/>
                <w:szCs w:val="21"/>
              </w:rPr>
              <w:t>、NO</w:t>
            </w:r>
            <w:r>
              <w:rPr>
                <w:color w:val="000000" w:themeColor="text1"/>
                <w:szCs w:val="21"/>
                <w:vertAlign w:val="superscript"/>
              </w:rPr>
              <w:t>2-</w:t>
            </w:r>
            <w:r>
              <w:rPr>
                <w:color w:val="000000" w:themeColor="text1"/>
                <w:szCs w:val="21"/>
              </w:rPr>
              <w:t>、Br</w:t>
            </w:r>
            <w:r>
              <w:rPr>
                <w:color w:val="000000" w:themeColor="text1"/>
                <w:szCs w:val="21"/>
                <w:vertAlign w:val="superscript"/>
              </w:rPr>
              <w:t>-</w:t>
            </w:r>
            <w:r>
              <w:rPr>
                <w:color w:val="000000" w:themeColor="text1"/>
                <w:szCs w:val="21"/>
              </w:rPr>
              <w:t>、NO</w:t>
            </w:r>
            <w:r>
              <w:rPr>
                <w:color w:val="000000" w:themeColor="text1"/>
                <w:szCs w:val="21"/>
                <w:vertAlign w:val="subscript"/>
              </w:rPr>
              <w:t>3</w:t>
            </w:r>
            <w:r>
              <w:rPr>
                <w:color w:val="000000" w:themeColor="text1"/>
                <w:szCs w:val="21"/>
                <w:vertAlign w:val="superscript"/>
              </w:rPr>
              <w:t>-</w:t>
            </w:r>
            <w:r>
              <w:rPr>
                <w:color w:val="000000" w:themeColor="text1"/>
                <w:szCs w:val="21"/>
              </w:rPr>
              <w:t>、PO</w:t>
            </w:r>
            <w:r>
              <w:rPr>
                <w:color w:val="000000" w:themeColor="text1"/>
                <w:szCs w:val="21"/>
                <w:vertAlign w:val="subscript"/>
              </w:rPr>
              <w:t>4</w:t>
            </w:r>
            <w:r>
              <w:rPr>
                <w:color w:val="000000" w:themeColor="text1"/>
                <w:szCs w:val="21"/>
                <w:vertAlign w:val="superscript"/>
              </w:rPr>
              <w:t>3-</w:t>
            </w:r>
            <w:r>
              <w:rPr>
                <w:color w:val="000000" w:themeColor="text1"/>
                <w:szCs w:val="21"/>
              </w:rPr>
              <w:t>、SO</w:t>
            </w:r>
            <w:r>
              <w:rPr>
                <w:color w:val="000000" w:themeColor="text1"/>
                <w:szCs w:val="21"/>
                <w:vertAlign w:val="subscript"/>
              </w:rPr>
              <w:t>3</w:t>
            </w:r>
            <w:r>
              <w:rPr>
                <w:color w:val="000000" w:themeColor="text1"/>
                <w:szCs w:val="21"/>
                <w:vertAlign w:val="superscript"/>
              </w:rPr>
              <w:t>2-</w:t>
            </w:r>
            <w:r>
              <w:rPr>
                <w:color w:val="000000" w:themeColor="text1"/>
                <w:szCs w:val="21"/>
              </w:rPr>
              <w:t>、SO</w:t>
            </w:r>
            <w:r>
              <w:rPr>
                <w:color w:val="000000" w:themeColor="text1"/>
                <w:szCs w:val="21"/>
                <w:vertAlign w:val="subscript"/>
              </w:rPr>
              <w:t>4</w:t>
            </w:r>
            <w:r>
              <w:rPr>
                <w:color w:val="000000" w:themeColor="text1"/>
                <w:szCs w:val="21"/>
                <w:vertAlign w:val="superscript"/>
              </w:rPr>
              <w:t>2-</w:t>
            </w:r>
            <w:r>
              <w:rPr>
                <w:color w:val="000000" w:themeColor="text1"/>
                <w:szCs w:val="21"/>
              </w:rPr>
              <w:t>）的测定 离子色谱法 HJ84-2016</w:t>
            </w:r>
          </w:p>
        </w:tc>
        <w:tc>
          <w:tcPr>
            <w:tcW w:w="6941" w:type="dxa"/>
            <w:vAlign w:val="center"/>
          </w:tcPr>
          <w:p>
            <w:pPr>
              <w:spacing w:line="240" w:lineRule="exact"/>
              <w:jc w:val="left"/>
              <w:rPr>
                <w:rFonts w:hint="default" w:eastAsia="宋体"/>
                <w:color w:val="000000" w:themeColor="text1"/>
                <w:szCs w:val="21"/>
                <w:lang w:val="en-US" w:eastAsia="zh-CN"/>
              </w:rPr>
            </w:pPr>
            <w:r>
              <w:rPr>
                <w:rFonts w:hint="eastAsia"/>
                <w:color w:val="000000" w:themeColor="text1"/>
                <w:szCs w:val="21"/>
              </w:rPr>
              <w:t>适用于</w:t>
            </w:r>
            <w:r>
              <w:rPr>
                <w:rFonts w:hint="eastAsia"/>
                <w:szCs w:val="21"/>
              </w:rPr>
              <w:t>地表水、地下水、工业废水和生活污水，</w:t>
            </w:r>
            <w:r>
              <w:rPr>
                <w:rFonts w:hint="eastAsia"/>
                <w:color w:val="000000" w:themeColor="text1"/>
                <w:szCs w:val="21"/>
              </w:rPr>
              <w:t>检出限：0.007mg/L，不加保存剂</w:t>
            </w:r>
            <w:r>
              <w:rPr>
                <w:rFonts w:hint="eastAsia"/>
                <w:szCs w:val="21"/>
              </w:rPr>
              <w:t>若不能及时测定，应经抽气过滤装置过滤，于</w:t>
            </w:r>
            <w:r>
              <w:rPr>
                <w:szCs w:val="21"/>
              </w:rPr>
              <w:t>4</w:t>
            </w:r>
            <w:r>
              <w:rPr>
                <w:rFonts w:hint="eastAsia"/>
                <w:szCs w:val="21"/>
              </w:rPr>
              <w:t>℃以下冷藏、避光保存。样品瓶硬质玻璃或聚乙烯。</w:t>
            </w:r>
            <w:r>
              <w:rPr>
                <w:rFonts w:hint="eastAsia"/>
                <w:szCs w:val="21"/>
                <w:lang w:eastAsia="zh-CN"/>
              </w:rPr>
              <w:t>污水中保存</w:t>
            </w:r>
            <w:r>
              <w:rPr>
                <w:rFonts w:hint="eastAsia"/>
                <w:szCs w:val="21"/>
                <w:lang w:val="en-US" w:eastAsia="zh-CN"/>
              </w:rPr>
              <w:t>30d，地下水中保存10d。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1.24</w:t>
            </w:r>
          </w:p>
        </w:tc>
        <w:tc>
          <w:tcPr>
            <w:tcW w:w="1185" w:type="dxa"/>
            <w:vAlign w:val="center"/>
          </w:tcPr>
          <w:p>
            <w:pPr>
              <w:spacing w:line="360" w:lineRule="exact"/>
              <w:jc w:val="center"/>
              <w:rPr>
                <w:color w:val="000000" w:themeColor="text1"/>
                <w:szCs w:val="21"/>
              </w:rPr>
            </w:pPr>
            <w:r>
              <w:rPr>
                <w:bCs/>
                <w:color w:val="000000" w:themeColor="text1"/>
                <w:szCs w:val="21"/>
              </w:rPr>
              <w:t>氟化物</w:t>
            </w:r>
          </w:p>
        </w:tc>
        <w:tc>
          <w:tcPr>
            <w:tcW w:w="3975" w:type="dxa"/>
            <w:vAlign w:val="center"/>
          </w:tcPr>
          <w:p>
            <w:pPr>
              <w:spacing w:line="240" w:lineRule="exact"/>
              <w:rPr>
                <w:color w:val="000000" w:themeColor="text1"/>
                <w:szCs w:val="21"/>
              </w:rPr>
            </w:pPr>
            <w:r>
              <w:rPr>
                <w:color w:val="000000" w:themeColor="text1"/>
                <w:szCs w:val="21"/>
              </w:rPr>
              <w:t>水质 氟化物的测定 离子选择电极法 GB7484-87</w:t>
            </w:r>
          </w:p>
        </w:tc>
        <w:tc>
          <w:tcPr>
            <w:tcW w:w="6941" w:type="dxa"/>
            <w:vAlign w:val="center"/>
          </w:tcPr>
          <w:p>
            <w:pPr>
              <w:pStyle w:val="3"/>
              <w:spacing w:line="280" w:lineRule="exact"/>
              <w:jc w:val="left"/>
              <w:rPr>
                <w:rFonts w:hint="default" w:ascii="Times New Roman" w:eastAsia="宋体"/>
                <w:color w:val="000000" w:themeColor="text1"/>
                <w:sz w:val="21"/>
                <w:lang w:val="en-US" w:eastAsia="zh-CN"/>
              </w:rPr>
            </w:pPr>
            <w:r>
              <w:rPr>
                <w:rFonts w:hint="eastAsia" w:ascii="Times New Roman" w:eastAsia="宋体"/>
                <w:color w:val="000000" w:themeColor="text1"/>
                <w:sz w:val="21"/>
              </w:rPr>
              <w:t>适用于地表水、地下水、工业废，水检出限：0.05mg/L。样品瓶聚乙烯，如果氟化物不高，pH在7以上可以用玻璃瓶。</w:t>
            </w:r>
            <w:r>
              <w:rPr>
                <w:rFonts w:hint="eastAsia" w:ascii="Times New Roman" w:eastAsia="宋体"/>
                <w:color w:val="000000" w:themeColor="text1"/>
                <w:sz w:val="21"/>
                <w:lang w:eastAsia="zh-CN"/>
              </w:rPr>
              <w:t>污水冷藏</w:t>
            </w:r>
            <w:r>
              <w:rPr>
                <w:rFonts w:hint="eastAsia" w:ascii="Times New Roman" w:eastAsia="宋体"/>
                <w:color w:val="000000" w:themeColor="text1"/>
                <w:sz w:val="21"/>
                <w:lang w:val="en-US" w:eastAsia="zh-CN"/>
              </w:rPr>
              <w:t>14d，地下水10d。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602" w:type="dxa"/>
            <w:vMerge w:val="continue"/>
            <w:vAlign w:val="center"/>
          </w:tcPr>
          <w:p>
            <w:pPr>
              <w:pStyle w:val="11"/>
              <w:widowControl/>
              <w:adjustRightInd w:val="0"/>
              <w:jc w:val="center"/>
              <w:textAlignment w:val="baseline"/>
              <w:rPr>
                <w:b/>
                <w:color w:val="000000" w:themeColor="text1"/>
                <w:szCs w:val="21"/>
              </w:rPr>
            </w:pPr>
          </w:p>
        </w:tc>
        <w:tc>
          <w:tcPr>
            <w:tcW w:w="975" w:type="dxa"/>
            <w:vMerge w:val="continue"/>
            <w:vAlign w:val="center"/>
          </w:tcPr>
          <w:p>
            <w:pPr>
              <w:pStyle w:val="11"/>
              <w:widowControl/>
              <w:adjustRightInd w:val="0"/>
              <w:jc w:val="center"/>
              <w:textAlignment w:val="baseline"/>
              <w:rPr>
                <w:b/>
                <w:color w:val="000000" w:themeColor="text1"/>
                <w:szCs w:val="21"/>
              </w:rPr>
            </w:pPr>
          </w:p>
        </w:tc>
        <w:tc>
          <w:tcPr>
            <w:tcW w:w="750" w:type="dxa"/>
            <w:vMerge w:val="restart"/>
            <w:vAlign w:val="center"/>
          </w:tcPr>
          <w:p>
            <w:pPr>
              <w:spacing w:line="120" w:lineRule="atLeast"/>
              <w:jc w:val="center"/>
              <w:rPr>
                <w:color w:val="000000" w:themeColor="text1"/>
                <w:szCs w:val="21"/>
              </w:rPr>
            </w:pPr>
            <w:r>
              <w:rPr>
                <w:color w:val="000000" w:themeColor="text1"/>
                <w:szCs w:val="21"/>
              </w:rPr>
              <w:t>1.25</w:t>
            </w:r>
          </w:p>
        </w:tc>
        <w:tc>
          <w:tcPr>
            <w:tcW w:w="1185" w:type="dxa"/>
            <w:vMerge w:val="restart"/>
            <w:vAlign w:val="center"/>
          </w:tcPr>
          <w:p>
            <w:pPr>
              <w:spacing w:line="360" w:lineRule="exact"/>
              <w:jc w:val="center"/>
              <w:rPr>
                <w:color w:val="000000" w:themeColor="text1"/>
                <w:szCs w:val="21"/>
              </w:rPr>
            </w:pPr>
            <w:r>
              <w:rPr>
                <w:bCs/>
                <w:color w:val="000000" w:themeColor="text1"/>
                <w:szCs w:val="21"/>
              </w:rPr>
              <w:t>氨氮</w:t>
            </w:r>
          </w:p>
        </w:tc>
        <w:tc>
          <w:tcPr>
            <w:tcW w:w="3975" w:type="dxa"/>
            <w:vAlign w:val="center"/>
          </w:tcPr>
          <w:p>
            <w:pPr>
              <w:pStyle w:val="3"/>
              <w:spacing w:line="240" w:lineRule="exact"/>
              <w:jc w:val="both"/>
              <w:rPr>
                <w:rFonts w:ascii="Times New Roman" w:eastAsia="宋体"/>
                <w:color w:val="000000" w:themeColor="text1"/>
                <w:sz w:val="21"/>
              </w:rPr>
            </w:pPr>
            <w:r>
              <w:rPr>
                <w:rFonts w:ascii="Times New Roman" w:eastAsia="宋体"/>
                <w:bCs/>
                <w:color w:val="000000" w:themeColor="text1"/>
                <w:sz w:val="21"/>
              </w:rPr>
              <w:t>水质 氨氮的测定 纳氏试剂分光光度法 HJ535-2009</w:t>
            </w:r>
          </w:p>
        </w:tc>
        <w:tc>
          <w:tcPr>
            <w:tcW w:w="6941" w:type="dxa"/>
            <w:vAlign w:val="center"/>
          </w:tcPr>
          <w:p>
            <w:pPr>
              <w:pStyle w:val="3"/>
              <w:spacing w:line="280" w:lineRule="exact"/>
              <w:jc w:val="left"/>
              <w:rPr>
                <w:rFonts w:hint="default" w:ascii="Times New Roman" w:eastAsia="宋体"/>
                <w:color w:val="000000" w:themeColor="text1"/>
                <w:sz w:val="21"/>
                <w:lang w:val="en-US" w:eastAsia="zh-CN"/>
              </w:rPr>
            </w:pPr>
            <w:r>
              <w:rPr>
                <w:rFonts w:hint="eastAsia" w:ascii="Times New Roman" w:eastAsia="宋体"/>
                <w:bCs/>
                <w:color w:val="000000" w:themeColor="text1"/>
                <w:sz w:val="21"/>
              </w:rPr>
              <w:t>适用于地表水、地下水、工业废水和生活污水，水样体积50mL时检出限0.025mg/L。样品存在余氯加入适量硫代硫酸钠去除，显色时加入适量酒石酸钾钠溶液，可消除钙镁等金属离子的干扰，水样浑浊或有颜色是可用预蒸馏法或絮凝沉淀处理。样品瓶玻璃或塑料，加硫酸酸化至pH＜2,2~5℃可保存7d。</w:t>
            </w:r>
            <w:r>
              <w:rPr>
                <w:rFonts w:hint="eastAsia" w:ascii="Times New Roman" w:eastAsia="宋体"/>
                <w:bCs/>
                <w:color w:val="000000" w:themeColor="text1"/>
                <w:sz w:val="21"/>
                <w:lang w:eastAsia="zh-CN"/>
              </w:rPr>
              <w:t>地下水质量标准原样</w:t>
            </w:r>
            <w:r>
              <w:rPr>
                <w:rFonts w:hint="eastAsia" w:ascii="Times New Roman" w:eastAsia="宋体"/>
                <w:bCs/>
                <w:color w:val="000000" w:themeColor="text1"/>
                <w:sz w:val="21"/>
                <w:lang w:val="en-US" w:eastAsia="zh-CN"/>
              </w:rPr>
              <w:t>10d加酸24h。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360" w:lineRule="exact"/>
              <w:jc w:val="center"/>
              <w:rPr>
                <w:color w:val="000000" w:themeColor="text1"/>
                <w:szCs w:val="21"/>
              </w:rPr>
            </w:pPr>
          </w:p>
        </w:tc>
        <w:tc>
          <w:tcPr>
            <w:tcW w:w="3975" w:type="dxa"/>
            <w:vAlign w:val="center"/>
          </w:tcPr>
          <w:p>
            <w:pPr>
              <w:pStyle w:val="3"/>
              <w:spacing w:line="240" w:lineRule="exact"/>
              <w:ind w:firstLine="105" w:firstLineChars="50"/>
              <w:jc w:val="both"/>
              <w:rPr>
                <w:rFonts w:ascii="Times New Roman" w:eastAsia="宋体"/>
                <w:color w:val="000000" w:themeColor="text1"/>
                <w:sz w:val="21"/>
              </w:rPr>
            </w:pPr>
            <w:r>
              <w:rPr>
                <w:rFonts w:ascii="Times New Roman" w:eastAsia="宋体"/>
                <w:bCs/>
                <w:color w:val="000000" w:themeColor="text1"/>
                <w:sz w:val="21"/>
              </w:rPr>
              <w:t>水质  氨氮的测定 蒸馏-中和滴定法HJ537-2009</w:t>
            </w:r>
          </w:p>
        </w:tc>
        <w:tc>
          <w:tcPr>
            <w:tcW w:w="6941" w:type="dxa"/>
            <w:vAlign w:val="center"/>
          </w:tcPr>
          <w:p>
            <w:pPr>
              <w:pStyle w:val="3"/>
              <w:spacing w:line="280" w:lineRule="exact"/>
              <w:jc w:val="left"/>
              <w:rPr>
                <w:rFonts w:ascii="Times New Roman" w:eastAsia="宋体"/>
                <w:color w:val="000000" w:themeColor="text1"/>
                <w:sz w:val="21"/>
              </w:rPr>
            </w:pPr>
            <w:r>
              <w:rPr>
                <w:rFonts w:hint="eastAsia" w:ascii="Times New Roman" w:eastAsia="宋体"/>
                <w:bCs/>
                <w:color w:val="000000" w:themeColor="text1"/>
                <w:sz w:val="21"/>
              </w:rPr>
              <w:t>生活污水和工业废水，检出限：0.05mg/L。样品瓶玻璃或塑料，加硫酸酸化至pH＜2,2~5℃可保存7d。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1.26</w:t>
            </w:r>
          </w:p>
        </w:tc>
        <w:tc>
          <w:tcPr>
            <w:tcW w:w="1185" w:type="dxa"/>
            <w:vAlign w:val="center"/>
          </w:tcPr>
          <w:p>
            <w:pPr>
              <w:jc w:val="center"/>
              <w:rPr>
                <w:color w:val="000000" w:themeColor="text1"/>
                <w:szCs w:val="21"/>
              </w:rPr>
            </w:pPr>
            <w:r>
              <w:rPr>
                <w:color w:val="000000" w:themeColor="text1"/>
                <w:szCs w:val="21"/>
              </w:rPr>
              <w:t>亚硝酸</w:t>
            </w:r>
          </w:p>
          <w:p>
            <w:pPr>
              <w:jc w:val="center"/>
              <w:rPr>
                <w:color w:val="000000" w:themeColor="text1"/>
                <w:szCs w:val="21"/>
              </w:rPr>
            </w:pPr>
            <w:r>
              <w:rPr>
                <w:color w:val="000000" w:themeColor="text1"/>
                <w:szCs w:val="21"/>
              </w:rPr>
              <w:t>盐氮</w:t>
            </w:r>
          </w:p>
        </w:tc>
        <w:tc>
          <w:tcPr>
            <w:tcW w:w="3975" w:type="dxa"/>
            <w:vAlign w:val="center"/>
          </w:tcPr>
          <w:p>
            <w:pPr>
              <w:spacing w:line="240" w:lineRule="exact"/>
              <w:rPr>
                <w:color w:val="000000" w:themeColor="text1"/>
                <w:szCs w:val="21"/>
              </w:rPr>
            </w:pPr>
            <w:r>
              <w:rPr>
                <w:color w:val="000000" w:themeColor="text1"/>
                <w:szCs w:val="21"/>
              </w:rPr>
              <w:t>水质 亚硝酸盐氮的测定 分光光度法GB7493-87</w:t>
            </w:r>
          </w:p>
        </w:tc>
        <w:tc>
          <w:tcPr>
            <w:tcW w:w="6941" w:type="dxa"/>
            <w:vAlign w:val="center"/>
          </w:tcPr>
          <w:p>
            <w:pPr>
              <w:spacing w:line="280" w:lineRule="exact"/>
              <w:jc w:val="left"/>
              <w:rPr>
                <w:rFonts w:hint="default" w:eastAsia="宋体"/>
                <w:color w:val="000000" w:themeColor="text1"/>
                <w:szCs w:val="21"/>
                <w:lang w:val="en-US" w:eastAsia="zh-CN"/>
              </w:rPr>
            </w:pPr>
            <w:r>
              <w:rPr>
                <w:rFonts w:hint="eastAsia"/>
                <w:bCs/>
                <w:color w:val="000000" w:themeColor="text1"/>
                <w:szCs w:val="21"/>
              </w:rPr>
              <w:t>饮用水、地下水、地面水、废水。10mm比色皿。取样50mL，检出限：0.003mg/L。样品瓶玻璃或聚乙烯，不超24h</w:t>
            </w:r>
            <w:r>
              <w:rPr>
                <w:rFonts w:hint="eastAsia"/>
                <w:bCs/>
                <w:color w:val="000000" w:themeColor="text1"/>
                <w:szCs w:val="21"/>
                <w:lang w:eastAsia="zh-CN"/>
              </w:rPr>
              <w:t>。</w:t>
            </w:r>
            <w:r>
              <w:rPr>
                <w:rFonts w:hint="eastAsia"/>
                <w:bCs/>
                <w:color w:val="000000" w:themeColor="text1"/>
                <w:szCs w:val="21"/>
              </w:rPr>
              <w:t>在实验室短期保存1~2d，可加40mg/L氯化汞，保存于2~5℃。</w:t>
            </w:r>
            <w:r>
              <w:rPr>
                <w:rFonts w:hint="eastAsia"/>
                <w:bCs/>
                <w:color w:val="000000" w:themeColor="text1"/>
                <w:szCs w:val="21"/>
                <w:lang w:eastAsia="zh-CN"/>
              </w:rPr>
              <w:t>污：加盐酸</w:t>
            </w:r>
            <w:r>
              <w:rPr>
                <w:rFonts w:hint="eastAsia"/>
                <w:bCs/>
                <w:color w:val="000000" w:themeColor="text1"/>
                <w:szCs w:val="21"/>
                <w:lang w:val="en-US" w:eastAsia="zh-CN"/>
              </w:rPr>
              <w:t>pH1~2,7d，地下：原10d，加硫酸4℃冷藏24h。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120" w:lineRule="atLeast"/>
              <w:jc w:val="center"/>
              <w:rPr>
                <w:color w:val="000000" w:themeColor="text1"/>
                <w:szCs w:val="21"/>
              </w:rPr>
            </w:pPr>
            <w:r>
              <w:rPr>
                <w:color w:val="000000" w:themeColor="text1"/>
                <w:szCs w:val="21"/>
              </w:rPr>
              <w:t>1.27</w:t>
            </w:r>
          </w:p>
        </w:tc>
        <w:tc>
          <w:tcPr>
            <w:tcW w:w="1185" w:type="dxa"/>
            <w:vMerge w:val="restart"/>
            <w:vAlign w:val="center"/>
          </w:tcPr>
          <w:p>
            <w:pPr>
              <w:jc w:val="center"/>
              <w:rPr>
                <w:color w:val="000000" w:themeColor="text1"/>
                <w:szCs w:val="21"/>
              </w:rPr>
            </w:pPr>
            <w:r>
              <w:rPr>
                <w:color w:val="000000" w:themeColor="text1"/>
                <w:szCs w:val="21"/>
              </w:rPr>
              <w:t>硝酸盐氮</w:t>
            </w:r>
          </w:p>
        </w:tc>
        <w:tc>
          <w:tcPr>
            <w:tcW w:w="3975" w:type="dxa"/>
            <w:vAlign w:val="center"/>
          </w:tcPr>
          <w:p>
            <w:pPr>
              <w:spacing w:line="240" w:lineRule="exact"/>
              <w:rPr>
                <w:color w:val="000000" w:themeColor="text1"/>
                <w:szCs w:val="21"/>
              </w:rPr>
            </w:pPr>
            <w:r>
              <w:rPr>
                <w:color w:val="000000" w:themeColor="text1"/>
                <w:spacing w:val="-20"/>
                <w:szCs w:val="21"/>
              </w:rPr>
              <w:t>水质  硝 酸 盐 氮 的 测 定</w:t>
            </w:r>
            <w:r>
              <w:rPr>
                <w:color w:val="000000" w:themeColor="text1"/>
                <w:szCs w:val="21"/>
              </w:rPr>
              <w:t>酚二磺酸分光光度法GB7480-87</w:t>
            </w:r>
          </w:p>
        </w:tc>
        <w:tc>
          <w:tcPr>
            <w:tcW w:w="6941" w:type="dxa"/>
            <w:vAlign w:val="center"/>
          </w:tcPr>
          <w:p>
            <w:pPr>
              <w:spacing w:line="240" w:lineRule="exact"/>
              <w:jc w:val="left"/>
              <w:rPr>
                <w:color w:val="000000" w:themeColor="text1"/>
                <w:szCs w:val="21"/>
              </w:rPr>
            </w:pPr>
            <w:r>
              <w:rPr>
                <w:rFonts w:hint="eastAsia"/>
                <w:color w:val="000000" w:themeColor="text1"/>
                <w:szCs w:val="21"/>
              </w:rPr>
              <w:t>饮用水、地下水、清洁地面水。检出限：0.02mg/L，</w:t>
            </w:r>
            <w:r>
              <w:rPr>
                <w:rFonts w:hint="eastAsia"/>
                <w:bCs/>
                <w:color w:val="000000" w:themeColor="text1"/>
                <w:szCs w:val="21"/>
              </w:rPr>
              <w:t>样品瓶玻璃或聚乙烯，采集后立即分析，必要时4℃以下，不超过24h。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硝酸盐氮的测定紫外分光光度法（试行） HJ/T 346-2007</w:t>
            </w:r>
          </w:p>
        </w:tc>
        <w:tc>
          <w:tcPr>
            <w:tcW w:w="6941" w:type="dxa"/>
            <w:vAlign w:val="center"/>
          </w:tcPr>
          <w:p>
            <w:pPr>
              <w:spacing w:line="240" w:lineRule="exact"/>
              <w:jc w:val="center"/>
              <w:rPr>
                <w:color w:val="000000" w:themeColor="text1"/>
                <w:szCs w:val="21"/>
              </w:rPr>
            </w:pPr>
            <w:r>
              <w:rPr>
                <w:rFonts w:hint="eastAsia"/>
                <w:color w:val="000000" w:themeColor="text1"/>
                <w:szCs w:val="21"/>
              </w:rPr>
              <w:t>地表水、地下水、方法检出限：0.08mg/L。</w:t>
            </w:r>
            <w:r>
              <w:rPr>
                <w:rFonts w:hint="eastAsia"/>
                <w:bCs/>
                <w:color w:val="000000" w:themeColor="text1"/>
                <w:szCs w:val="21"/>
                <w:lang w:eastAsia="zh-CN"/>
              </w:rPr>
              <w:t>污：</w:t>
            </w:r>
            <w:r>
              <w:rPr>
                <w:rFonts w:hint="eastAsia"/>
                <w:bCs/>
                <w:color w:val="000000" w:themeColor="text1"/>
                <w:szCs w:val="21"/>
                <w:lang w:val="en-US" w:eastAsia="zh-CN"/>
              </w:rPr>
              <w:t>4℃冷藏24h，地下：原10d，加硫酸4℃冷藏24h。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无机阴离子（F</w:t>
            </w:r>
            <w:r>
              <w:rPr>
                <w:color w:val="000000" w:themeColor="text1"/>
                <w:szCs w:val="21"/>
                <w:vertAlign w:val="superscript"/>
              </w:rPr>
              <w:t>-</w:t>
            </w:r>
            <w:r>
              <w:rPr>
                <w:color w:val="000000" w:themeColor="text1"/>
                <w:szCs w:val="21"/>
              </w:rPr>
              <w:t>、Cl</w:t>
            </w:r>
            <w:r>
              <w:rPr>
                <w:color w:val="000000" w:themeColor="text1"/>
                <w:szCs w:val="21"/>
                <w:vertAlign w:val="superscript"/>
              </w:rPr>
              <w:t>-</w:t>
            </w:r>
            <w:r>
              <w:rPr>
                <w:color w:val="000000" w:themeColor="text1"/>
                <w:szCs w:val="21"/>
              </w:rPr>
              <w:t>、NO</w:t>
            </w:r>
            <w:r>
              <w:rPr>
                <w:color w:val="000000" w:themeColor="text1"/>
                <w:szCs w:val="21"/>
                <w:vertAlign w:val="superscript"/>
              </w:rPr>
              <w:t>2-</w:t>
            </w:r>
            <w:r>
              <w:rPr>
                <w:color w:val="000000" w:themeColor="text1"/>
                <w:szCs w:val="21"/>
              </w:rPr>
              <w:t>、Br</w:t>
            </w:r>
            <w:r>
              <w:rPr>
                <w:color w:val="000000" w:themeColor="text1"/>
                <w:szCs w:val="21"/>
                <w:vertAlign w:val="superscript"/>
              </w:rPr>
              <w:t>-</w:t>
            </w:r>
            <w:r>
              <w:rPr>
                <w:color w:val="000000" w:themeColor="text1"/>
                <w:szCs w:val="21"/>
              </w:rPr>
              <w:t>、NO</w:t>
            </w:r>
            <w:r>
              <w:rPr>
                <w:color w:val="000000" w:themeColor="text1"/>
                <w:szCs w:val="21"/>
                <w:vertAlign w:val="subscript"/>
              </w:rPr>
              <w:t>3</w:t>
            </w:r>
            <w:r>
              <w:rPr>
                <w:color w:val="000000" w:themeColor="text1"/>
                <w:szCs w:val="21"/>
                <w:vertAlign w:val="superscript"/>
              </w:rPr>
              <w:t>-</w:t>
            </w:r>
            <w:r>
              <w:rPr>
                <w:color w:val="000000" w:themeColor="text1"/>
                <w:szCs w:val="21"/>
              </w:rPr>
              <w:t>、PO</w:t>
            </w:r>
            <w:r>
              <w:rPr>
                <w:color w:val="000000" w:themeColor="text1"/>
                <w:szCs w:val="21"/>
                <w:vertAlign w:val="subscript"/>
              </w:rPr>
              <w:t>4</w:t>
            </w:r>
            <w:r>
              <w:rPr>
                <w:color w:val="000000" w:themeColor="text1"/>
                <w:szCs w:val="21"/>
                <w:vertAlign w:val="superscript"/>
              </w:rPr>
              <w:t>3-</w:t>
            </w:r>
            <w:r>
              <w:rPr>
                <w:color w:val="000000" w:themeColor="text1"/>
                <w:szCs w:val="21"/>
              </w:rPr>
              <w:t>、SO</w:t>
            </w:r>
            <w:r>
              <w:rPr>
                <w:color w:val="000000" w:themeColor="text1"/>
                <w:szCs w:val="21"/>
                <w:vertAlign w:val="subscript"/>
              </w:rPr>
              <w:t>3</w:t>
            </w:r>
            <w:r>
              <w:rPr>
                <w:color w:val="000000" w:themeColor="text1"/>
                <w:szCs w:val="21"/>
                <w:vertAlign w:val="superscript"/>
              </w:rPr>
              <w:t>2-</w:t>
            </w:r>
            <w:r>
              <w:rPr>
                <w:color w:val="000000" w:themeColor="text1"/>
                <w:szCs w:val="21"/>
              </w:rPr>
              <w:t>、SO</w:t>
            </w:r>
            <w:r>
              <w:rPr>
                <w:color w:val="000000" w:themeColor="text1"/>
                <w:szCs w:val="21"/>
                <w:vertAlign w:val="subscript"/>
              </w:rPr>
              <w:t>4</w:t>
            </w:r>
            <w:r>
              <w:rPr>
                <w:color w:val="000000" w:themeColor="text1"/>
                <w:szCs w:val="21"/>
                <w:vertAlign w:val="superscript"/>
              </w:rPr>
              <w:t>2-</w:t>
            </w:r>
            <w:r>
              <w:rPr>
                <w:color w:val="000000" w:themeColor="text1"/>
                <w:szCs w:val="21"/>
              </w:rPr>
              <w:t>）的测定 离子色谱法 HJ84-2016</w:t>
            </w:r>
          </w:p>
        </w:tc>
        <w:tc>
          <w:tcPr>
            <w:tcW w:w="6941" w:type="dxa"/>
            <w:vAlign w:val="center"/>
          </w:tcPr>
          <w:p>
            <w:pPr>
              <w:spacing w:line="240" w:lineRule="exact"/>
              <w:jc w:val="center"/>
              <w:rPr>
                <w:color w:val="000000" w:themeColor="text1"/>
                <w:szCs w:val="21"/>
              </w:rPr>
            </w:pPr>
            <w:r>
              <w:rPr>
                <w:rFonts w:hint="eastAsia"/>
                <w:color w:val="000000" w:themeColor="text1"/>
                <w:szCs w:val="21"/>
              </w:rPr>
              <w:t>适用于</w:t>
            </w:r>
            <w:r>
              <w:rPr>
                <w:rFonts w:hint="eastAsia"/>
                <w:szCs w:val="21"/>
              </w:rPr>
              <w:t>地表水、地下水、工业废水和生活污水，</w:t>
            </w:r>
            <w:r>
              <w:rPr>
                <w:rFonts w:hint="eastAsia"/>
                <w:color w:val="000000" w:themeColor="text1"/>
                <w:szCs w:val="21"/>
              </w:rPr>
              <w:t>检出限：</w:t>
            </w:r>
            <w:r>
              <w:rPr>
                <w:color w:val="000000" w:themeColor="text1"/>
                <w:szCs w:val="21"/>
              </w:rPr>
              <w:t>NO</w:t>
            </w:r>
            <w:r>
              <w:rPr>
                <w:color w:val="000000" w:themeColor="text1"/>
                <w:szCs w:val="21"/>
                <w:vertAlign w:val="subscript"/>
              </w:rPr>
              <w:t>2</w:t>
            </w:r>
            <w:r>
              <w:rPr>
                <w:color w:val="000000" w:themeColor="text1"/>
                <w:szCs w:val="21"/>
                <w:vertAlign w:val="superscript"/>
              </w:rPr>
              <w:t>-</w:t>
            </w:r>
            <w:r>
              <w:rPr>
                <w:rFonts w:hint="eastAsia"/>
                <w:color w:val="000000" w:themeColor="text1"/>
                <w:szCs w:val="21"/>
              </w:rPr>
              <w:t>：0.016mg/L，</w:t>
            </w:r>
            <w:r>
              <w:rPr>
                <w:color w:val="000000" w:themeColor="text1"/>
                <w:szCs w:val="21"/>
              </w:rPr>
              <w:t>NO</w:t>
            </w:r>
            <w:r>
              <w:rPr>
                <w:color w:val="000000" w:themeColor="text1"/>
                <w:szCs w:val="21"/>
                <w:vertAlign w:val="subscript"/>
              </w:rPr>
              <w:t>3</w:t>
            </w:r>
            <w:r>
              <w:rPr>
                <w:color w:val="000000" w:themeColor="text1"/>
                <w:szCs w:val="21"/>
                <w:vertAlign w:val="superscript"/>
              </w:rPr>
              <w:t>-</w:t>
            </w:r>
            <w:r>
              <w:rPr>
                <w:rFonts w:hint="eastAsia"/>
                <w:color w:val="000000" w:themeColor="text1"/>
                <w:szCs w:val="21"/>
              </w:rPr>
              <w:t>：0.016 mg/L，不加保存剂，</w:t>
            </w:r>
            <w:r>
              <w:rPr>
                <w:rFonts w:hint="eastAsia"/>
                <w:szCs w:val="21"/>
              </w:rPr>
              <w:t>若不能及时测定，应经抽气过滤装置（过滤，于</w:t>
            </w:r>
            <w:r>
              <w:rPr>
                <w:szCs w:val="21"/>
              </w:rPr>
              <w:t>4</w:t>
            </w:r>
            <w:r>
              <w:rPr>
                <w:rFonts w:hint="eastAsia"/>
                <w:szCs w:val="21"/>
              </w:rPr>
              <w:t>℃以下冷藏、避光保存。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02" w:type="dxa"/>
            <w:vMerge w:val="restart"/>
            <w:vAlign w:val="center"/>
          </w:tcPr>
          <w:p>
            <w:pPr>
              <w:pStyle w:val="11"/>
              <w:widowControl/>
              <w:adjustRightInd w:val="0"/>
              <w:jc w:val="center"/>
              <w:textAlignment w:val="baseline"/>
              <w:rPr>
                <w:color w:val="000000" w:themeColor="text1"/>
                <w:szCs w:val="21"/>
              </w:rPr>
            </w:pPr>
            <w:r>
              <w:rPr>
                <w:b/>
                <w:color w:val="000000" w:themeColor="text1"/>
                <w:szCs w:val="21"/>
              </w:rPr>
              <w:t>1</w:t>
            </w:r>
          </w:p>
        </w:tc>
        <w:tc>
          <w:tcPr>
            <w:tcW w:w="975" w:type="dxa"/>
            <w:vMerge w:val="restart"/>
            <w:vAlign w:val="center"/>
          </w:tcPr>
          <w:p>
            <w:pPr>
              <w:pStyle w:val="11"/>
              <w:widowControl/>
              <w:adjustRightInd w:val="0"/>
              <w:jc w:val="center"/>
              <w:textAlignment w:val="baseline"/>
              <w:rPr>
                <w:color w:val="000000" w:themeColor="text1"/>
                <w:szCs w:val="21"/>
              </w:rPr>
            </w:pPr>
            <w:r>
              <w:rPr>
                <w:b/>
                <w:color w:val="000000" w:themeColor="text1"/>
                <w:szCs w:val="21"/>
              </w:rPr>
              <w:t>水和废水</w:t>
            </w:r>
          </w:p>
        </w:tc>
        <w:tc>
          <w:tcPr>
            <w:tcW w:w="750" w:type="dxa"/>
            <w:vAlign w:val="center"/>
          </w:tcPr>
          <w:p>
            <w:pPr>
              <w:widowControl/>
              <w:spacing w:line="120" w:lineRule="atLeast"/>
              <w:jc w:val="center"/>
              <w:rPr>
                <w:color w:val="000000" w:themeColor="text1"/>
                <w:szCs w:val="21"/>
              </w:rPr>
            </w:pPr>
            <w:r>
              <w:rPr>
                <w:color w:val="000000" w:themeColor="text1"/>
                <w:szCs w:val="21"/>
              </w:rPr>
              <w:t>1.28</w:t>
            </w:r>
          </w:p>
        </w:tc>
        <w:tc>
          <w:tcPr>
            <w:tcW w:w="1185" w:type="dxa"/>
            <w:vAlign w:val="center"/>
          </w:tcPr>
          <w:p>
            <w:pPr>
              <w:jc w:val="center"/>
              <w:rPr>
                <w:color w:val="000000" w:themeColor="text1"/>
                <w:szCs w:val="21"/>
              </w:rPr>
            </w:pPr>
            <w:r>
              <w:rPr>
                <w:color w:val="000000" w:themeColor="text1"/>
                <w:szCs w:val="21"/>
              </w:rPr>
              <w:t>总氮</w:t>
            </w:r>
          </w:p>
        </w:tc>
        <w:tc>
          <w:tcPr>
            <w:tcW w:w="3975" w:type="dxa"/>
            <w:vAlign w:val="center"/>
          </w:tcPr>
          <w:p>
            <w:pPr>
              <w:spacing w:line="240" w:lineRule="exact"/>
              <w:rPr>
                <w:color w:val="000000" w:themeColor="text1"/>
                <w:szCs w:val="21"/>
              </w:rPr>
            </w:pPr>
            <w:r>
              <w:rPr>
                <w:color w:val="000000" w:themeColor="text1"/>
                <w:szCs w:val="21"/>
              </w:rPr>
              <w:t>水质 总氮的测定碱性过硫酸钾消解紫外分光光度法 HJ 636—2012</w:t>
            </w:r>
          </w:p>
        </w:tc>
        <w:tc>
          <w:tcPr>
            <w:tcW w:w="6941" w:type="dxa"/>
            <w:vAlign w:val="center"/>
          </w:tcPr>
          <w:p>
            <w:pPr>
              <w:keepNext w:val="0"/>
              <w:keepLines w:val="0"/>
              <w:widowControl/>
              <w:suppressLineNumbers w:val="0"/>
              <w:jc w:val="left"/>
              <w:rPr>
                <w:rFonts w:hint="eastAsia"/>
                <w:szCs w:val="21"/>
                <w:lang w:val="en-US" w:eastAsia="zh-CN"/>
              </w:rPr>
            </w:pPr>
            <w:r>
              <w:rPr>
                <w:rFonts w:hint="eastAsia"/>
                <w:szCs w:val="21"/>
                <w:lang w:val="en-US" w:eastAsia="zh-CN"/>
              </w:rPr>
              <w:t>能测定的样品中溶解态及悬浮物中氮的总和，包括亚硝酸盐氮、硝酸盐氮、无机铵盐、溶解态氨及大部分有机含氮化合物中的氮。</w:t>
            </w:r>
            <w:r>
              <w:rPr>
                <w:rFonts w:hint="eastAsia"/>
                <w:color w:val="000000" w:themeColor="text1"/>
                <w:szCs w:val="21"/>
              </w:rPr>
              <w:t>适用于</w:t>
            </w:r>
            <w:r>
              <w:rPr>
                <w:rFonts w:hint="eastAsia"/>
                <w:szCs w:val="21"/>
              </w:rPr>
              <w:t>地表水、地下水、工业废水和生活污水，样品量10mL时检出限0.05mg/L。</w:t>
            </w:r>
            <w:r>
              <w:rPr>
                <w:rFonts w:hint="eastAsia"/>
                <w:szCs w:val="21"/>
                <w:lang w:eastAsia="zh-CN"/>
              </w:rPr>
              <w:t>结果小于</w:t>
            </w:r>
            <w:r>
              <w:rPr>
                <w:rFonts w:hint="eastAsia"/>
                <w:szCs w:val="21"/>
                <w:lang w:val="en-US" w:eastAsia="zh-CN"/>
              </w:rPr>
              <w:t>1.00mg/L小数点后两位，大于等于1.00mg/L三位有效数字，</w:t>
            </w:r>
            <w:r>
              <w:rPr>
                <w:rFonts w:hint="eastAsia"/>
                <w:szCs w:val="21"/>
              </w:rPr>
              <w:t>样品瓶玻璃或聚乙烯，加硫酸pH至1~2，常温7d。贮存聚乙烯瓶中，-20℃冷冻可保存一个月。</w:t>
            </w:r>
            <w:r>
              <w:rPr>
                <w:rFonts w:hint="eastAsia"/>
                <w:szCs w:val="21"/>
                <w:lang w:eastAsia="zh-CN"/>
              </w:rPr>
              <w:t>精密度：</w:t>
            </w:r>
            <w:r>
              <w:rPr>
                <w:rFonts w:hint="eastAsia"/>
                <w:szCs w:val="21"/>
                <w:lang w:val="en-US" w:eastAsia="zh-CN"/>
              </w:rPr>
              <w:t>样品含量≤</w:t>
            </w:r>
            <w:r>
              <w:rPr>
                <w:rFonts w:hint="default"/>
                <w:szCs w:val="21"/>
                <w:lang w:val="en-US" w:eastAsia="zh-CN"/>
              </w:rPr>
              <w:t>1.00 mg/L</w:t>
            </w:r>
            <w:r>
              <w:rPr>
                <w:rFonts w:hint="eastAsia"/>
                <w:szCs w:val="21"/>
                <w:lang w:val="en-US" w:eastAsia="zh-CN"/>
              </w:rPr>
              <w:t>，相对偏差应≤</w:t>
            </w:r>
            <w:r>
              <w:rPr>
                <w:rFonts w:hint="default"/>
                <w:szCs w:val="21"/>
                <w:lang w:val="en-US" w:eastAsia="zh-CN"/>
              </w:rPr>
              <w:t>10%</w:t>
            </w:r>
            <w:r>
              <w:rPr>
                <w:rFonts w:hint="eastAsia"/>
                <w:szCs w:val="21"/>
                <w:lang w:val="en-US" w:eastAsia="zh-CN"/>
              </w:rPr>
              <w:t>；含量＞</w:t>
            </w:r>
            <w:r>
              <w:rPr>
                <w:rFonts w:hint="default"/>
                <w:szCs w:val="21"/>
                <w:lang w:val="en-US" w:eastAsia="zh-CN"/>
              </w:rPr>
              <w:t>1.00 mg/L</w:t>
            </w:r>
            <w:r>
              <w:rPr>
                <w:rFonts w:hint="eastAsia"/>
                <w:szCs w:val="21"/>
                <w:lang w:val="en-US" w:eastAsia="zh-CN"/>
              </w:rPr>
              <w:t>时，相对偏差应≤</w:t>
            </w:r>
            <w:r>
              <w:rPr>
                <w:rFonts w:hint="default"/>
                <w:szCs w:val="21"/>
                <w:lang w:val="en-US" w:eastAsia="zh-CN"/>
              </w:rPr>
              <w:t>5%</w:t>
            </w:r>
            <w:r>
              <w:rPr>
                <w:rFonts w:hint="eastAsia"/>
                <w:szCs w:val="21"/>
                <w:lang w:val="en-US" w:eastAsia="zh-CN"/>
              </w:rPr>
              <w:t xml:space="preserve">。准确度：加标回收率应在 </w:t>
            </w:r>
            <w:r>
              <w:rPr>
                <w:rFonts w:hint="default"/>
                <w:szCs w:val="21"/>
                <w:lang w:val="en-US" w:eastAsia="zh-CN"/>
              </w:rPr>
              <w:t>90%</w:t>
            </w:r>
            <w:r>
              <w:rPr>
                <w:rFonts w:hint="eastAsia"/>
                <w:szCs w:val="21"/>
                <w:lang w:val="en-US" w:eastAsia="zh-CN"/>
              </w:rPr>
              <w:t>～</w:t>
            </w:r>
            <w:r>
              <w:rPr>
                <w:rFonts w:hint="default"/>
                <w:szCs w:val="21"/>
                <w:lang w:val="en-US" w:eastAsia="zh-CN"/>
              </w:rPr>
              <w:t>110%</w:t>
            </w:r>
            <w:r>
              <w:rPr>
                <w:rFonts w:hint="eastAsia"/>
                <w:szCs w:val="21"/>
                <w:lang w:val="en-US" w:eastAsia="zh-CN"/>
              </w:rPr>
              <w:t>之间。</w:t>
            </w:r>
          </w:p>
          <w:p>
            <w:pPr>
              <w:keepNext w:val="0"/>
              <w:keepLines w:val="0"/>
              <w:widowControl/>
              <w:suppressLineNumbers w:val="0"/>
              <w:jc w:val="left"/>
              <w:rPr>
                <w:rFonts w:hint="eastAsia" w:eastAsia="宋体"/>
                <w:szCs w:val="21"/>
                <w:lang w:val="en-US" w:eastAsia="zh-CN"/>
              </w:rPr>
            </w:pPr>
          </w:p>
          <w:p>
            <w:pPr>
              <w:spacing w:line="2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1.29</w:t>
            </w:r>
          </w:p>
        </w:tc>
        <w:tc>
          <w:tcPr>
            <w:tcW w:w="1185" w:type="dxa"/>
            <w:vAlign w:val="center"/>
          </w:tcPr>
          <w:p>
            <w:pPr>
              <w:spacing w:line="240" w:lineRule="exact"/>
              <w:ind w:left="-105" w:leftChars="-50" w:right="-105" w:rightChars="-50"/>
              <w:jc w:val="center"/>
              <w:rPr>
                <w:color w:val="000000" w:themeColor="text1"/>
                <w:szCs w:val="21"/>
              </w:rPr>
            </w:pPr>
            <w:r>
              <w:rPr>
                <w:color w:val="000000" w:themeColor="text1"/>
                <w:szCs w:val="21"/>
              </w:rPr>
              <w:t>总磷(可溶性磷酸盐)</w:t>
            </w:r>
          </w:p>
        </w:tc>
        <w:tc>
          <w:tcPr>
            <w:tcW w:w="3975" w:type="dxa"/>
            <w:vAlign w:val="center"/>
          </w:tcPr>
          <w:p>
            <w:pPr>
              <w:spacing w:line="240" w:lineRule="exact"/>
              <w:rPr>
                <w:color w:val="000000" w:themeColor="text1"/>
                <w:szCs w:val="21"/>
              </w:rPr>
            </w:pPr>
            <w:r>
              <w:rPr>
                <w:color w:val="000000" w:themeColor="text1"/>
                <w:szCs w:val="21"/>
              </w:rPr>
              <w:t>水质 总磷的测定 钼酸铵分光光度法 GB 11893-89</w:t>
            </w:r>
          </w:p>
        </w:tc>
        <w:tc>
          <w:tcPr>
            <w:tcW w:w="6941" w:type="dxa"/>
            <w:vAlign w:val="center"/>
          </w:tcPr>
          <w:p>
            <w:pPr>
              <w:keepNext w:val="0"/>
              <w:keepLines w:val="0"/>
              <w:widowControl/>
              <w:suppressLineNumbers w:val="0"/>
              <w:jc w:val="left"/>
              <w:rPr>
                <w:rFonts w:hint="eastAsia"/>
                <w:color w:val="000000" w:themeColor="text1"/>
                <w:szCs w:val="21"/>
              </w:rPr>
            </w:pPr>
            <w:r>
              <w:rPr>
                <w:rFonts w:hint="eastAsia"/>
                <w:color w:val="000000" w:themeColor="text1"/>
                <w:szCs w:val="21"/>
              </w:rPr>
              <w:t>适用于地面水、污水和工业废水，检出限：0.01mg/L。样品玻璃瓶装（磷酸盐吸附在塑料瓶壁）加硫酸pH≤1，</w:t>
            </w:r>
            <w:r>
              <w:rPr>
                <w:rFonts w:hint="eastAsia"/>
                <w:color w:val="000000" w:themeColor="text1"/>
                <w:szCs w:val="21"/>
                <w:lang w:eastAsia="zh-CN"/>
              </w:rPr>
              <w:t>或</w:t>
            </w:r>
            <w:r>
              <w:rPr>
                <w:rFonts w:hint="eastAsia"/>
                <w:color w:val="000000" w:themeColor="text1"/>
                <w:szCs w:val="21"/>
              </w:rPr>
              <w:t>不加任何试剂冷藏。</w:t>
            </w:r>
            <w:r>
              <w:rPr>
                <w:rFonts w:hint="eastAsia"/>
                <w:color w:val="000000" w:themeColor="text1"/>
                <w:szCs w:val="21"/>
                <w:lang w:val="en-US" w:eastAsia="zh-CN"/>
              </w:rPr>
              <w:t xml:space="preserve">在中性条件下用过硫酸钾使试样消解，将所含磷全部氧化为正磷酸盐。在酸性介质中， </w:t>
            </w:r>
          </w:p>
          <w:p>
            <w:pPr>
              <w:keepNext w:val="0"/>
              <w:keepLines w:val="0"/>
              <w:widowControl/>
              <w:suppressLineNumbers w:val="0"/>
              <w:jc w:val="left"/>
              <w:rPr>
                <w:rFonts w:hint="eastAsia"/>
                <w:color w:val="000000" w:themeColor="text1"/>
                <w:szCs w:val="21"/>
              </w:rPr>
            </w:pPr>
            <w:r>
              <w:rPr>
                <w:rFonts w:hint="eastAsia"/>
                <w:color w:val="000000" w:themeColor="text1"/>
                <w:szCs w:val="21"/>
                <w:lang w:val="en-US" w:eastAsia="zh-CN"/>
              </w:rPr>
              <w:t>正磷酸盐与钼酸铵反应，在锑盐存在下生成磷钼杂多酸后，立即被抗坏血酸还原，生成蓝色的络合物。</w:t>
            </w:r>
          </w:p>
          <w:p>
            <w:pPr>
              <w:spacing w:line="2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1.30</w:t>
            </w:r>
          </w:p>
        </w:tc>
        <w:tc>
          <w:tcPr>
            <w:tcW w:w="1185" w:type="dxa"/>
            <w:vAlign w:val="center"/>
          </w:tcPr>
          <w:p>
            <w:pPr>
              <w:spacing w:line="240" w:lineRule="exact"/>
              <w:ind w:left="-105" w:leftChars="-50" w:right="-105" w:rightChars="-50"/>
              <w:jc w:val="center"/>
              <w:rPr>
                <w:color w:val="000000" w:themeColor="text1"/>
                <w:szCs w:val="21"/>
                <w:vertAlign w:val="subscript"/>
              </w:rPr>
            </w:pPr>
            <w:r>
              <w:rPr>
                <w:color w:val="000000" w:themeColor="text1"/>
                <w:szCs w:val="21"/>
              </w:rPr>
              <w:t>单质磷</w:t>
            </w:r>
          </w:p>
        </w:tc>
        <w:tc>
          <w:tcPr>
            <w:tcW w:w="3975" w:type="dxa"/>
            <w:vAlign w:val="center"/>
          </w:tcPr>
          <w:p>
            <w:pPr>
              <w:spacing w:line="240" w:lineRule="exact"/>
              <w:rPr>
                <w:color w:val="000000" w:themeColor="text1"/>
                <w:szCs w:val="21"/>
              </w:rPr>
            </w:pPr>
            <w:r>
              <w:rPr>
                <w:color w:val="000000" w:themeColor="text1"/>
                <w:szCs w:val="21"/>
              </w:rPr>
              <w:t>水质 单质磷的测定磷钼蓝分光光度法</w:t>
            </w:r>
          </w:p>
          <w:p>
            <w:pPr>
              <w:spacing w:line="240" w:lineRule="exact"/>
              <w:rPr>
                <w:color w:val="000000" w:themeColor="text1"/>
                <w:szCs w:val="21"/>
              </w:rPr>
            </w:pPr>
            <w:r>
              <w:rPr>
                <w:color w:val="000000" w:themeColor="text1"/>
                <w:szCs w:val="21"/>
              </w:rPr>
              <w:t>（暂行）HJ593-2010</w:t>
            </w:r>
          </w:p>
        </w:tc>
        <w:tc>
          <w:tcPr>
            <w:tcW w:w="6941" w:type="dxa"/>
            <w:vAlign w:val="center"/>
          </w:tcPr>
          <w:p>
            <w:pPr>
              <w:spacing w:line="280" w:lineRule="exact"/>
              <w:jc w:val="left"/>
              <w:rPr>
                <w:color w:val="000000" w:themeColor="text1"/>
                <w:szCs w:val="21"/>
              </w:rPr>
            </w:pPr>
            <w:r>
              <w:rPr>
                <w:rFonts w:hint="eastAsia"/>
                <w:color w:val="000000" w:themeColor="text1"/>
                <w:szCs w:val="21"/>
              </w:rPr>
              <w:t>适用于</w:t>
            </w:r>
            <w:r>
              <w:rPr>
                <w:rFonts w:hint="eastAsia"/>
                <w:szCs w:val="21"/>
              </w:rPr>
              <w:t>地表水、地下水、工业废水和生活污水。检出限0.003mg/L，样品采集硬质玻璃瓶，采样后pH为6~7,2d内测定。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1.31</w:t>
            </w:r>
          </w:p>
        </w:tc>
        <w:tc>
          <w:tcPr>
            <w:tcW w:w="1185" w:type="dxa"/>
            <w:vAlign w:val="center"/>
          </w:tcPr>
          <w:p>
            <w:pPr>
              <w:spacing w:line="220" w:lineRule="exact"/>
              <w:jc w:val="center"/>
              <w:rPr>
                <w:color w:val="000000" w:themeColor="text1"/>
                <w:szCs w:val="21"/>
              </w:rPr>
            </w:pPr>
            <w:r>
              <w:rPr>
                <w:color w:val="000000" w:themeColor="text1"/>
                <w:szCs w:val="21"/>
              </w:rPr>
              <w:t>氰化物（总氰化物）</w:t>
            </w:r>
          </w:p>
        </w:tc>
        <w:tc>
          <w:tcPr>
            <w:tcW w:w="3975" w:type="dxa"/>
            <w:vAlign w:val="center"/>
          </w:tcPr>
          <w:p>
            <w:pPr>
              <w:spacing w:line="240" w:lineRule="exact"/>
              <w:rPr>
                <w:color w:val="000000" w:themeColor="text1"/>
                <w:szCs w:val="21"/>
              </w:rPr>
            </w:pPr>
            <w:r>
              <w:rPr>
                <w:bCs/>
                <w:color w:val="000000" w:themeColor="text1"/>
                <w:szCs w:val="21"/>
              </w:rPr>
              <w:t xml:space="preserve">水质 </w:t>
            </w:r>
            <w:r>
              <w:rPr>
                <w:color w:val="000000" w:themeColor="text1"/>
                <w:szCs w:val="21"/>
              </w:rPr>
              <w:t xml:space="preserve">氰化物的测定 </w:t>
            </w:r>
            <w:r>
              <w:rPr>
                <w:bCs/>
                <w:color w:val="000000" w:themeColor="text1"/>
                <w:szCs w:val="21"/>
              </w:rPr>
              <w:t>容量法和分光光度法 HJ484-2009</w:t>
            </w:r>
          </w:p>
        </w:tc>
        <w:tc>
          <w:tcPr>
            <w:tcW w:w="6941" w:type="dxa"/>
            <w:vAlign w:val="center"/>
          </w:tcPr>
          <w:p>
            <w:pPr>
              <w:spacing w:line="240" w:lineRule="exact"/>
              <w:ind w:left="10" w:hanging="10" w:hangingChars="5"/>
              <w:jc w:val="left"/>
              <w:rPr>
                <w:color w:val="000000" w:themeColor="text1"/>
                <w:szCs w:val="21"/>
              </w:rPr>
            </w:pPr>
            <w:r>
              <w:rPr>
                <w:rFonts w:hint="eastAsia"/>
                <w:color w:val="000000" w:themeColor="text1"/>
                <w:szCs w:val="21"/>
              </w:rPr>
              <w:t>适用于</w:t>
            </w:r>
            <w:r>
              <w:rPr>
                <w:rFonts w:hint="eastAsia"/>
                <w:szCs w:val="21"/>
              </w:rPr>
              <w:t>地表水、工业废水和生活污水，检出限：硝酸银滴定法：0.25mg/L，异烟酸-吡唑啉酮分光光度法：0.004mg/L；异烟酸-巴比妥酸分光光度法：0.001mg/L，吡啶-巴比妥酸分光光度法：0.002mg/L。</w:t>
            </w:r>
            <w:r>
              <w:rPr>
                <w:rFonts w:hint="eastAsia" w:cs="宋体"/>
                <w:color w:val="000000"/>
                <w:szCs w:val="21"/>
              </w:rPr>
              <w:t>采集的水样需贮存于用无氰水清洗并干燥后的聚乙烯塑料瓶或硬质玻璃瓶中。样品采集后必须立即加氢氧化钠固定，一般每升水样加</w:t>
            </w:r>
            <w:r>
              <w:rPr>
                <w:color w:val="000000"/>
                <w:szCs w:val="21"/>
              </w:rPr>
              <w:t>0.5g</w:t>
            </w:r>
            <w:r>
              <w:rPr>
                <w:rFonts w:hint="eastAsia" w:cs="宋体"/>
                <w:color w:val="000000"/>
                <w:szCs w:val="21"/>
              </w:rPr>
              <w:t>固体氢氧化钠。当水样酸度高时，应多加固体氢氧化钠，使样品的</w:t>
            </w:r>
            <w:r>
              <w:rPr>
                <w:color w:val="000000"/>
                <w:szCs w:val="21"/>
              </w:rPr>
              <w:t>pH</w:t>
            </w:r>
            <w:r>
              <w:rPr>
                <w:rFonts w:hint="eastAsia" w:ascii="宋体" w:cs="宋体"/>
                <w:color w:val="000000"/>
                <w:szCs w:val="21"/>
              </w:rPr>
              <w:t>＞</w:t>
            </w:r>
            <w:r>
              <w:rPr>
                <w:color w:val="000000"/>
                <w:szCs w:val="21"/>
              </w:rPr>
              <w:t>12</w:t>
            </w:r>
            <w:r>
              <w:rPr>
                <w:rFonts w:hint="eastAsia" w:ascii="宋体" w:cs="宋体"/>
                <w:color w:val="000000"/>
                <w:szCs w:val="21"/>
              </w:rPr>
              <w:t>。4</w:t>
            </w:r>
            <w:r>
              <w:rPr>
                <w:rFonts w:hint="eastAsia" w:cs="新宋体"/>
                <w:color w:val="000000"/>
                <w:szCs w:val="21"/>
              </w:rPr>
              <w:t>℃</w:t>
            </w:r>
            <w:r>
              <w:rPr>
                <w:rFonts w:hint="eastAsia" w:ascii="宋体" w:cs="宋体"/>
                <w:color w:val="000000"/>
                <w:szCs w:val="21"/>
              </w:rPr>
              <w:t>以下冷藏</w:t>
            </w:r>
            <w:r>
              <w:rPr>
                <w:rFonts w:hint="eastAsia" w:cs="宋体"/>
                <w:color w:val="000000"/>
                <w:szCs w:val="21"/>
              </w:rPr>
              <w:t>，并在采样后</w:t>
            </w:r>
            <w:r>
              <w:rPr>
                <w:color w:val="000000"/>
                <w:szCs w:val="21"/>
              </w:rPr>
              <w:t>24h</w:t>
            </w:r>
            <w:r>
              <w:rPr>
                <w:rFonts w:hint="eastAsia" w:cs="宋体"/>
                <w:color w:val="000000"/>
                <w:szCs w:val="21"/>
              </w:rPr>
              <w:t>内分析样品。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1.32</w:t>
            </w:r>
          </w:p>
        </w:tc>
        <w:tc>
          <w:tcPr>
            <w:tcW w:w="1185" w:type="dxa"/>
            <w:vMerge w:val="restart"/>
            <w:vAlign w:val="center"/>
          </w:tcPr>
          <w:p>
            <w:pPr>
              <w:spacing w:line="240" w:lineRule="atLeast"/>
              <w:jc w:val="center"/>
              <w:rPr>
                <w:color w:val="000000" w:themeColor="text1"/>
                <w:szCs w:val="21"/>
              </w:rPr>
            </w:pPr>
            <w:r>
              <w:rPr>
                <w:color w:val="000000" w:themeColor="text1"/>
                <w:szCs w:val="21"/>
              </w:rPr>
              <w:t>挥发酚</w:t>
            </w:r>
          </w:p>
        </w:tc>
        <w:tc>
          <w:tcPr>
            <w:tcW w:w="3975" w:type="dxa"/>
            <w:vAlign w:val="center"/>
          </w:tcPr>
          <w:p>
            <w:pPr>
              <w:spacing w:line="240" w:lineRule="exact"/>
              <w:rPr>
                <w:color w:val="000000" w:themeColor="text1"/>
                <w:szCs w:val="21"/>
              </w:rPr>
            </w:pPr>
            <w:r>
              <w:rPr>
                <w:bCs/>
                <w:color w:val="000000" w:themeColor="text1"/>
                <w:szCs w:val="21"/>
              </w:rPr>
              <w:t>水质 挥发酚的测定4-氨基安替比林分光光度法</w:t>
            </w:r>
            <w:r>
              <w:rPr>
                <w:color w:val="000000" w:themeColor="text1"/>
                <w:szCs w:val="21"/>
              </w:rPr>
              <w:t>HJ503-2009</w:t>
            </w:r>
          </w:p>
        </w:tc>
        <w:tc>
          <w:tcPr>
            <w:tcW w:w="6941" w:type="dxa"/>
            <w:vAlign w:val="center"/>
          </w:tcPr>
          <w:p>
            <w:pPr>
              <w:spacing w:line="240" w:lineRule="exact"/>
              <w:jc w:val="left"/>
              <w:rPr>
                <w:color w:val="000000" w:themeColor="text1"/>
                <w:szCs w:val="21"/>
              </w:rPr>
            </w:pPr>
            <w:r>
              <w:rPr>
                <w:rFonts w:hint="eastAsia"/>
                <w:color w:val="000000" w:themeColor="text1"/>
                <w:szCs w:val="21"/>
              </w:rPr>
              <w:t>地表水、地下水和饮用水宜用萃取分光光度法，检出限0.0003mg/L，工业废水和生活污水宜用直接分光光度法，检出限：0.01mg/L。</w:t>
            </w:r>
            <w:r>
              <w:rPr>
                <w:rFonts w:hint="eastAsia" w:cs="宋体"/>
                <w:color w:val="000000"/>
                <w:szCs w:val="21"/>
              </w:rPr>
              <w:t>氧化剂、油类、硫化物、有机或无机还原性物质和苯胺类干扰酚的测定。在样品采集现场，用淀粉</w:t>
            </w:r>
            <w:r>
              <w:rPr>
                <w:color w:val="000000"/>
                <w:szCs w:val="21"/>
              </w:rPr>
              <w:t>-</w:t>
            </w:r>
            <w:r>
              <w:rPr>
                <w:rFonts w:hint="eastAsia" w:cs="宋体"/>
                <w:color w:val="000000"/>
                <w:szCs w:val="21"/>
              </w:rPr>
              <w:t>碘化钾试纸检测样品中有无游离氯等氧化剂的存在。若试纸变蓝，应及时加入过量硫酸亚铁去除。样品采集量应大于</w:t>
            </w:r>
            <w:r>
              <w:rPr>
                <w:color w:val="000000"/>
                <w:szCs w:val="21"/>
              </w:rPr>
              <w:t>500 ml</w:t>
            </w:r>
            <w:r>
              <w:rPr>
                <w:rFonts w:hint="eastAsia" w:cs="宋体"/>
                <w:color w:val="000000"/>
                <w:szCs w:val="21"/>
              </w:rPr>
              <w:t>，贮于硬质玻璃瓶中。采集后的样品应及时加磷酸酸化至</w:t>
            </w:r>
            <w:r>
              <w:rPr>
                <w:color w:val="000000"/>
                <w:szCs w:val="21"/>
              </w:rPr>
              <w:t>pH</w:t>
            </w:r>
            <w:r>
              <w:rPr>
                <w:rFonts w:hint="eastAsia" w:cs="宋体"/>
                <w:color w:val="000000"/>
                <w:szCs w:val="21"/>
              </w:rPr>
              <w:t>约</w:t>
            </w:r>
            <w:r>
              <w:rPr>
                <w:color w:val="000000"/>
                <w:szCs w:val="21"/>
              </w:rPr>
              <w:t>4.0</w:t>
            </w:r>
            <w:r>
              <w:rPr>
                <w:rFonts w:hint="eastAsia" w:cs="宋体"/>
                <w:color w:val="000000"/>
                <w:szCs w:val="21"/>
              </w:rPr>
              <w:t>，并加适量硫酸铜，使样品中硫酸铜质量浓度约为</w:t>
            </w:r>
            <w:r>
              <w:rPr>
                <w:color w:val="000000"/>
                <w:szCs w:val="21"/>
              </w:rPr>
              <w:t>1g/L</w:t>
            </w:r>
            <w:r>
              <w:rPr>
                <w:rFonts w:hint="eastAsia" w:cs="宋体"/>
                <w:color w:val="000000"/>
                <w:szCs w:val="21"/>
              </w:rPr>
              <w:t>，以抑制微生物对酚类的生物氧化作用。采集后的样品应在</w:t>
            </w:r>
            <w:r>
              <w:rPr>
                <w:color w:val="000000"/>
                <w:szCs w:val="21"/>
              </w:rPr>
              <w:t>4</w:t>
            </w:r>
            <w:r>
              <w:rPr>
                <w:rFonts w:hint="eastAsia" w:cs="宋体"/>
                <w:color w:val="000000"/>
                <w:szCs w:val="21"/>
              </w:rPr>
              <w:t>℃下冷藏，</w:t>
            </w:r>
            <w:r>
              <w:rPr>
                <w:color w:val="000000"/>
                <w:szCs w:val="21"/>
              </w:rPr>
              <w:t>24h</w:t>
            </w:r>
            <w:r>
              <w:rPr>
                <w:rFonts w:hint="eastAsia" w:cs="宋体"/>
                <w:color w:val="000000"/>
                <w:szCs w:val="21"/>
              </w:rPr>
              <w:t>内进行测定。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atLeast"/>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水质 挥发酚的测定溴化容量法 HJ502-2009</w:t>
            </w:r>
          </w:p>
        </w:tc>
        <w:tc>
          <w:tcPr>
            <w:tcW w:w="6941" w:type="dxa"/>
            <w:vAlign w:val="center"/>
          </w:tcPr>
          <w:p>
            <w:pPr>
              <w:spacing w:line="240" w:lineRule="exact"/>
              <w:jc w:val="center"/>
              <w:rPr>
                <w:color w:val="000000" w:themeColor="text1"/>
                <w:szCs w:val="21"/>
              </w:rPr>
            </w:pPr>
            <w:r>
              <w:rPr>
                <w:rFonts w:hint="eastAsia" w:cs="宋体"/>
                <w:color w:val="000000"/>
                <w:szCs w:val="21"/>
              </w:rPr>
              <w:t>工业废水高浓度挥发酚。本标准检出限为</w:t>
            </w:r>
            <w:r>
              <w:rPr>
                <w:color w:val="000000"/>
                <w:szCs w:val="21"/>
              </w:rPr>
              <w:t>0.1mg/L</w:t>
            </w:r>
            <w:r>
              <w:rPr>
                <w:rFonts w:hint="eastAsia" w:cs="宋体"/>
                <w:color w:val="000000"/>
                <w:szCs w:val="21"/>
              </w:rPr>
              <w:t>，样品采集量应大于</w:t>
            </w:r>
            <w:r>
              <w:rPr>
                <w:color w:val="000000"/>
                <w:szCs w:val="21"/>
              </w:rPr>
              <w:t>500 ml</w:t>
            </w:r>
            <w:r>
              <w:rPr>
                <w:rFonts w:hint="eastAsia" w:cs="宋体"/>
                <w:color w:val="000000"/>
                <w:szCs w:val="21"/>
              </w:rPr>
              <w:t>，贮于硬质玻璃瓶中。采集后的样品应及时加磷酸酸化至</w:t>
            </w:r>
            <w:r>
              <w:rPr>
                <w:color w:val="000000"/>
                <w:szCs w:val="21"/>
              </w:rPr>
              <w:t>pH</w:t>
            </w:r>
            <w:r>
              <w:rPr>
                <w:rFonts w:hint="eastAsia" w:cs="宋体"/>
                <w:color w:val="000000"/>
                <w:szCs w:val="21"/>
              </w:rPr>
              <w:t>约</w:t>
            </w:r>
            <w:r>
              <w:rPr>
                <w:color w:val="000000"/>
                <w:szCs w:val="21"/>
              </w:rPr>
              <w:t>4.0</w:t>
            </w:r>
            <w:r>
              <w:rPr>
                <w:rFonts w:hint="eastAsia" w:cs="宋体"/>
                <w:color w:val="000000"/>
                <w:szCs w:val="21"/>
              </w:rPr>
              <w:t>，并加适量硫酸铜，使样品中硫酸铜质量浓度约为</w:t>
            </w:r>
            <w:r>
              <w:rPr>
                <w:color w:val="000000"/>
                <w:szCs w:val="21"/>
              </w:rPr>
              <w:t>1g/L</w:t>
            </w:r>
            <w:r>
              <w:rPr>
                <w:rFonts w:hint="eastAsia" w:cs="宋体"/>
                <w:color w:val="000000"/>
                <w:szCs w:val="21"/>
              </w:rPr>
              <w:t>，以抑制微生物对酚类的生物氧化作用。采集后的样品应在</w:t>
            </w:r>
            <w:r>
              <w:rPr>
                <w:color w:val="000000"/>
                <w:szCs w:val="21"/>
              </w:rPr>
              <w:t>4</w:t>
            </w:r>
            <w:r>
              <w:rPr>
                <w:rFonts w:hint="eastAsia" w:cs="宋体"/>
                <w:color w:val="000000"/>
                <w:szCs w:val="21"/>
              </w:rPr>
              <w:t>℃下冷藏，</w:t>
            </w:r>
            <w:r>
              <w:rPr>
                <w:color w:val="000000"/>
                <w:szCs w:val="21"/>
              </w:rPr>
              <w:t>24h</w:t>
            </w:r>
            <w:r>
              <w:rPr>
                <w:rFonts w:hint="eastAsia" w:cs="宋体"/>
                <w:color w:val="000000"/>
                <w:szCs w:val="21"/>
              </w:rPr>
              <w:t>内进行测定。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1.33</w:t>
            </w:r>
          </w:p>
        </w:tc>
        <w:tc>
          <w:tcPr>
            <w:tcW w:w="1185" w:type="dxa"/>
            <w:vMerge w:val="restart"/>
            <w:vAlign w:val="center"/>
          </w:tcPr>
          <w:p>
            <w:pPr>
              <w:spacing w:line="240" w:lineRule="atLeast"/>
              <w:jc w:val="center"/>
              <w:rPr>
                <w:color w:val="000000" w:themeColor="text1"/>
                <w:szCs w:val="21"/>
              </w:rPr>
            </w:pPr>
            <w:r>
              <w:rPr>
                <w:color w:val="000000" w:themeColor="text1"/>
                <w:szCs w:val="21"/>
              </w:rPr>
              <w:t>硒</w:t>
            </w:r>
          </w:p>
        </w:tc>
        <w:tc>
          <w:tcPr>
            <w:tcW w:w="3975" w:type="dxa"/>
            <w:vAlign w:val="center"/>
          </w:tcPr>
          <w:p>
            <w:pPr>
              <w:spacing w:line="240" w:lineRule="exact"/>
              <w:rPr>
                <w:color w:val="000000" w:themeColor="text1"/>
                <w:szCs w:val="21"/>
              </w:rPr>
            </w:pPr>
            <w:r>
              <w:rPr>
                <w:color w:val="000000" w:themeColor="text1"/>
                <w:szCs w:val="21"/>
              </w:rPr>
              <w:t>水质 硒的测定 原子荧光光度法SL 327.3-2005</w:t>
            </w:r>
          </w:p>
        </w:tc>
        <w:tc>
          <w:tcPr>
            <w:tcW w:w="6941" w:type="dxa"/>
            <w:vAlign w:val="center"/>
          </w:tcPr>
          <w:p>
            <w:pPr>
              <w:spacing w:line="240" w:lineRule="atLeast"/>
              <w:jc w:val="center"/>
              <w:rPr>
                <w:rFonts w:hint="eastAsia" w:eastAsia="宋体"/>
                <w:color w:val="000000" w:themeColor="text1"/>
                <w:szCs w:val="21"/>
                <w:lang w:eastAsia="zh-CN"/>
              </w:rPr>
            </w:pPr>
            <w:r>
              <w:rPr>
                <w:rFonts w:hint="eastAsia"/>
                <w:szCs w:val="21"/>
              </w:rPr>
              <w:t>地表水、地下水、大气降水、污水及其再生利用水，检出限：0.3</w:t>
            </w:r>
            <w:r>
              <w:rPr>
                <w:color w:val="000000" w:themeColor="text1"/>
                <w:szCs w:val="21"/>
              </w:rPr>
              <w:t>μ</w:t>
            </w:r>
            <w:r>
              <w:rPr>
                <w:rFonts w:hint="eastAsia"/>
                <w:color w:val="000000" w:themeColor="text1"/>
                <w:szCs w:val="21"/>
              </w:rPr>
              <w:t>g/L。水样加硝酸酸化至1%进行保存，一个月内完成测定</w:t>
            </w:r>
            <w:r>
              <w:rPr>
                <w:rFonts w:hint="eastAsia"/>
                <w:color w:val="000000" w:themeColor="text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砷、汞、硒、锑、铋的测定原子荧光光度法 HJ694-2014</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见砷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1.34</w:t>
            </w:r>
          </w:p>
        </w:tc>
        <w:tc>
          <w:tcPr>
            <w:tcW w:w="1185" w:type="dxa"/>
            <w:vMerge w:val="restart"/>
            <w:vAlign w:val="center"/>
          </w:tcPr>
          <w:p>
            <w:pPr>
              <w:spacing w:line="300" w:lineRule="exact"/>
              <w:jc w:val="center"/>
              <w:rPr>
                <w:color w:val="000000" w:themeColor="text1"/>
                <w:szCs w:val="21"/>
              </w:rPr>
            </w:pPr>
            <w:r>
              <w:rPr>
                <w:color w:val="000000" w:themeColor="text1"/>
                <w:szCs w:val="21"/>
              </w:rPr>
              <w:t>总铬</w:t>
            </w:r>
          </w:p>
        </w:tc>
        <w:tc>
          <w:tcPr>
            <w:tcW w:w="3975" w:type="dxa"/>
            <w:vAlign w:val="center"/>
          </w:tcPr>
          <w:p>
            <w:pPr>
              <w:spacing w:line="240" w:lineRule="exact"/>
              <w:rPr>
                <w:color w:val="000000" w:themeColor="text1"/>
                <w:szCs w:val="21"/>
              </w:rPr>
            </w:pPr>
            <w:r>
              <w:rPr>
                <w:color w:val="000000" w:themeColor="text1"/>
                <w:szCs w:val="21"/>
              </w:rPr>
              <w:t>水质  总铬的测定、高锰酸钾氧化-二苯碳酰二肼分光光度法 GB7466-87</w:t>
            </w:r>
          </w:p>
        </w:tc>
        <w:tc>
          <w:tcPr>
            <w:tcW w:w="6941" w:type="dxa"/>
            <w:vAlign w:val="center"/>
          </w:tcPr>
          <w:p>
            <w:pPr>
              <w:spacing w:line="360" w:lineRule="exact"/>
              <w:jc w:val="left"/>
              <w:rPr>
                <w:color w:val="000000" w:themeColor="text1"/>
                <w:szCs w:val="21"/>
              </w:rPr>
            </w:pPr>
            <w:r>
              <w:rPr>
                <w:rFonts w:hint="eastAsia"/>
                <w:color w:val="000000" w:themeColor="text1"/>
                <w:szCs w:val="21"/>
              </w:rPr>
              <w:t>适用于地面水和工业废水，检出限：0.004mg/L，玻璃瓶，加硝酸调节样品pH＜2，放置不超24h。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总铬的测定 火焰原子吸收分光光度法 HJ757-2015</w:t>
            </w:r>
          </w:p>
        </w:tc>
        <w:tc>
          <w:tcPr>
            <w:tcW w:w="6941" w:type="dxa"/>
            <w:vAlign w:val="center"/>
          </w:tcPr>
          <w:p>
            <w:pPr>
              <w:spacing w:line="240" w:lineRule="exact"/>
              <w:jc w:val="left"/>
              <w:rPr>
                <w:rFonts w:hint="eastAsia" w:eastAsia="宋体"/>
                <w:color w:val="000000" w:themeColor="text1"/>
                <w:szCs w:val="21"/>
                <w:lang w:eastAsia="zh-CN"/>
              </w:rPr>
            </w:pPr>
            <w:r>
              <w:rPr>
                <w:rFonts w:hint="eastAsia"/>
                <w:color w:val="000000" w:themeColor="text1"/>
                <w:szCs w:val="21"/>
              </w:rPr>
              <w:t>水和废水中高浓度可溶性铬和总铬，检出限：0.03mg/L，每100ml加1ml硝酸，14d内测定</w:t>
            </w:r>
            <w:r>
              <w:rPr>
                <w:rFonts w:hint="eastAsia"/>
                <w:color w:val="000000" w:themeColor="text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1.35</w:t>
            </w:r>
          </w:p>
        </w:tc>
        <w:tc>
          <w:tcPr>
            <w:tcW w:w="1185" w:type="dxa"/>
            <w:vAlign w:val="center"/>
          </w:tcPr>
          <w:p>
            <w:pPr>
              <w:widowControl/>
              <w:spacing w:line="120" w:lineRule="atLeast"/>
              <w:jc w:val="center"/>
              <w:rPr>
                <w:color w:val="000000" w:themeColor="text1"/>
                <w:szCs w:val="21"/>
              </w:rPr>
            </w:pPr>
            <w:r>
              <w:rPr>
                <w:color w:val="000000" w:themeColor="text1"/>
                <w:szCs w:val="21"/>
              </w:rPr>
              <w:t>阴离子表面活性剂</w:t>
            </w:r>
          </w:p>
        </w:tc>
        <w:tc>
          <w:tcPr>
            <w:tcW w:w="3975" w:type="dxa"/>
            <w:vAlign w:val="center"/>
          </w:tcPr>
          <w:p>
            <w:pPr>
              <w:spacing w:line="240" w:lineRule="exact"/>
              <w:rPr>
                <w:bCs/>
                <w:color w:val="000000" w:themeColor="text1"/>
                <w:szCs w:val="21"/>
              </w:rPr>
            </w:pPr>
            <w:r>
              <w:rPr>
                <w:bCs/>
                <w:color w:val="000000" w:themeColor="text1"/>
                <w:szCs w:val="21"/>
              </w:rPr>
              <w:t>水质  阴离子表面活性剂的测定</w:t>
            </w:r>
          </w:p>
          <w:p>
            <w:pPr>
              <w:spacing w:line="240" w:lineRule="exact"/>
              <w:rPr>
                <w:color w:val="000000" w:themeColor="text1"/>
                <w:szCs w:val="21"/>
              </w:rPr>
            </w:pPr>
            <w:r>
              <w:rPr>
                <w:bCs/>
                <w:color w:val="000000" w:themeColor="text1"/>
                <w:szCs w:val="21"/>
              </w:rPr>
              <w:t xml:space="preserve">亚甲蓝分光光度法  </w:t>
            </w:r>
            <w:r>
              <w:rPr>
                <w:bCs/>
                <w:color w:val="000000" w:themeColor="text1"/>
                <w:spacing w:val="-4"/>
                <w:szCs w:val="21"/>
              </w:rPr>
              <w:t>GB7494-87</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适用饮用水、地面水、生活污水及工业废水检出限：0.05mg/L，短期冷藏，4d40%甲醛溶液，8d氯仿饱和水样。检测时先过滤除去悬浮物。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602" w:type="dxa"/>
            <w:vMerge w:val="continue"/>
            <w:vAlign w:val="center"/>
          </w:tcPr>
          <w:p>
            <w:pPr>
              <w:pStyle w:val="11"/>
              <w:widowControl/>
              <w:adjustRightInd w:val="0"/>
              <w:jc w:val="center"/>
              <w:textAlignment w:val="baseline"/>
              <w:rPr>
                <w:b/>
                <w:color w:val="000000" w:themeColor="text1"/>
                <w:szCs w:val="21"/>
              </w:rPr>
            </w:pPr>
          </w:p>
        </w:tc>
        <w:tc>
          <w:tcPr>
            <w:tcW w:w="975" w:type="dxa"/>
            <w:vMerge w:val="continue"/>
            <w:vAlign w:val="center"/>
          </w:tcPr>
          <w:p>
            <w:pPr>
              <w:pStyle w:val="11"/>
              <w:widowControl/>
              <w:adjustRightInd w:val="0"/>
              <w:jc w:val="center"/>
              <w:textAlignment w:val="baseline"/>
              <w:rPr>
                <w:b/>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1.36</w:t>
            </w:r>
          </w:p>
        </w:tc>
        <w:tc>
          <w:tcPr>
            <w:tcW w:w="1185" w:type="dxa"/>
            <w:vMerge w:val="restart"/>
            <w:vAlign w:val="center"/>
          </w:tcPr>
          <w:p>
            <w:pPr>
              <w:spacing w:line="300" w:lineRule="exact"/>
              <w:ind w:left="-105" w:leftChars="-50" w:right="-105" w:rightChars="-50"/>
              <w:jc w:val="center"/>
              <w:rPr>
                <w:color w:val="000000" w:themeColor="text1"/>
                <w:szCs w:val="21"/>
              </w:rPr>
            </w:pPr>
            <w:r>
              <w:rPr>
                <w:bCs/>
                <w:color w:val="000000" w:themeColor="text1"/>
                <w:spacing w:val="-10"/>
                <w:szCs w:val="21"/>
              </w:rPr>
              <w:t>溶解氧</w:t>
            </w:r>
          </w:p>
        </w:tc>
        <w:tc>
          <w:tcPr>
            <w:tcW w:w="3975" w:type="dxa"/>
            <w:vAlign w:val="center"/>
          </w:tcPr>
          <w:p>
            <w:pPr>
              <w:spacing w:line="240" w:lineRule="exact"/>
              <w:rPr>
                <w:color w:val="000000" w:themeColor="text1"/>
                <w:szCs w:val="21"/>
              </w:rPr>
            </w:pPr>
            <w:r>
              <w:rPr>
                <w:color w:val="000000" w:themeColor="text1"/>
                <w:szCs w:val="21"/>
              </w:rPr>
              <w:t>水质 溶解氧的测定  碘量法  GB7489-87</w:t>
            </w:r>
          </w:p>
        </w:tc>
        <w:tc>
          <w:tcPr>
            <w:tcW w:w="6941" w:type="dxa"/>
            <w:vAlign w:val="center"/>
          </w:tcPr>
          <w:p>
            <w:pPr>
              <w:pStyle w:val="3"/>
              <w:spacing w:line="360" w:lineRule="exact"/>
              <w:jc w:val="left"/>
              <w:rPr>
                <w:rFonts w:ascii="Times New Roman" w:eastAsia="宋体"/>
                <w:color w:val="000000" w:themeColor="text1"/>
                <w:sz w:val="21"/>
              </w:rPr>
            </w:pPr>
            <w:r>
              <w:rPr>
                <w:rFonts w:hint="eastAsia" w:ascii="Times New Roman" w:eastAsia="宋体"/>
                <w:color w:val="000000" w:themeColor="text1"/>
                <w:sz w:val="21"/>
              </w:rPr>
              <w:t>溶解氧大于0.2mg/L和小于氧的饱和浓度2倍（约20mg/L）的水样。水样中有易氧化的有机物（丹宁酸、腐殖酸和质素等）、硫化物硫脲，宜采用电化学探头法。亚硝酸盐浓度不超过15mg/L时就不会产生干扰，有氧化或还原物的情况下心，需取两个样品。样品采集于细口瓶在现场立即加入1ml硫酸锰和2ml碘化钾（碱性碘化物-叠氮化合物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溶解氧的测定 电化学探头法 HJ 506-2009</w:t>
            </w:r>
          </w:p>
        </w:tc>
        <w:tc>
          <w:tcPr>
            <w:tcW w:w="6941" w:type="dxa"/>
            <w:vAlign w:val="center"/>
          </w:tcPr>
          <w:p>
            <w:pPr>
              <w:keepNext w:val="0"/>
              <w:keepLines w:val="0"/>
              <w:widowControl/>
              <w:suppressLineNumbers w:val="0"/>
              <w:jc w:val="left"/>
              <w:rPr>
                <w:rFonts w:cs="宋体"/>
                <w:color w:val="000000"/>
                <w:sz w:val="21"/>
                <w:szCs w:val="21"/>
              </w:rPr>
            </w:pPr>
            <w:r>
              <w:rPr>
                <w:rFonts w:hint="eastAsia"/>
                <w:color w:val="000000" w:themeColor="text1"/>
                <w:szCs w:val="21"/>
              </w:rPr>
              <w:t>适用</w:t>
            </w:r>
            <w:r>
              <w:rPr>
                <w:rFonts w:hint="eastAsia" w:cs="宋体"/>
                <w:color w:val="000000"/>
                <w:sz w:val="21"/>
                <w:szCs w:val="21"/>
              </w:rPr>
              <w:t>地表水、地下水、生活污水、工业废水和盐水</w:t>
            </w:r>
            <w:r>
              <w:rPr>
                <w:rFonts w:hint="eastAsia" w:cs="宋体"/>
                <w:color w:val="000000"/>
                <w:szCs w:val="21"/>
              </w:rPr>
              <w:t>。</w:t>
            </w:r>
            <w:r>
              <w:rPr>
                <w:rFonts w:hint="eastAsia" w:cs="宋体"/>
                <w:color w:val="000000"/>
                <w:sz w:val="21"/>
                <w:szCs w:val="21"/>
              </w:rPr>
              <w:t>可测定水中饱和百分率为</w:t>
            </w:r>
            <w:r>
              <w:rPr>
                <w:rFonts w:ascii="Times New Roman"/>
                <w:color w:val="000000"/>
                <w:sz w:val="21"/>
                <w:szCs w:val="21"/>
              </w:rPr>
              <w:t>0%</w:t>
            </w:r>
            <w:r>
              <w:rPr>
                <w:rFonts w:hint="eastAsia" w:cs="宋体"/>
                <w:color w:val="000000"/>
                <w:sz w:val="21"/>
                <w:szCs w:val="21"/>
              </w:rPr>
              <w:t>～</w:t>
            </w:r>
            <w:r>
              <w:rPr>
                <w:rFonts w:ascii="Times New Roman"/>
                <w:color w:val="000000"/>
                <w:sz w:val="21"/>
                <w:szCs w:val="21"/>
              </w:rPr>
              <w:t>100%</w:t>
            </w:r>
            <w:r>
              <w:rPr>
                <w:rFonts w:hint="eastAsia" w:cs="宋体"/>
                <w:color w:val="000000"/>
                <w:sz w:val="21"/>
                <w:szCs w:val="21"/>
              </w:rPr>
              <w:t>的溶解氧，还可测量高于</w:t>
            </w:r>
            <w:r>
              <w:rPr>
                <w:rFonts w:ascii="Times New Roman"/>
                <w:color w:val="000000"/>
                <w:sz w:val="21"/>
                <w:szCs w:val="21"/>
              </w:rPr>
              <w:t>100%</w:t>
            </w:r>
            <w:r>
              <w:rPr>
                <w:rFonts w:hint="eastAsia" w:cs="宋体"/>
                <w:color w:val="000000"/>
                <w:sz w:val="21"/>
                <w:szCs w:val="21"/>
              </w:rPr>
              <w:t>（</w:t>
            </w:r>
            <w:r>
              <w:rPr>
                <w:rFonts w:ascii="Times New Roman"/>
                <w:color w:val="000000"/>
                <w:sz w:val="21"/>
                <w:szCs w:val="21"/>
              </w:rPr>
              <w:t>20 mg/L</w:t>
            </w:r>
            <w:r>
              <w:rPr>
                <w:rFonts w:hint="eastAsia" w:cs="宋体"/>
                <w:color w:val="000000"/>
                <w:sz w:val="21"/>
                <w:szCs w:val="21"/>
              </w:rPr>
              <w:t>）的过饱和</w:t>
            </w:r>
            <w:r>
              <w:rPr>
                <w:rFonts w:hint="eastAsia" w:cs="宋体"/>
                <w:color w:val="000000"/>
                <w:szCs w:val="21"/>
              </w:rPr>
              <w:t>溶解氧，</w:t>
            </w:r>
            <w:r>
              <w:rPr>
                <w:rFonts w:hint="eastAsia" w:cs="宋体"/>
                <w:color w:val="000000"/>
                <w:sz w:val="21"/>
                <w:szCs w:val="21"/>
              </w:rPr>
              <w:t>溶解氧饱和含量与空气中氧的分压、大气压、水温和水质有密切的关系</w:t>
            </w:r>
            <w:r>
              <w:rPr>
                <w:rFonts w:hint="eastAsia" w:cs="宋体"/>
                <w:color w:val="000000"/>
                <w:szCs w:val="21"/>
              </w:rPr>
              <w:t>。</w:t>
            </w:r>
            <w:r>
              <w:rPr>
                <w:rFonts w:hint="eastAsia" w:cs="宋体"/>
                <w:color w:val="000000"/>
                <w:sz w:val="21"/>
                <w:szCs w:val="21"/>
              </w:rPr>
              <w:t>将探头浸入样品，不能有空气泡截留在膜上，停留足够的时间，待探头温度与水温达到平衡，且数字显示稳定时读数。</w:t>
            </w:r>
            <w:r>
              <w:rPr>
                <w:rFonts w:hint="eastAsia" w:cs="宋体"/>
                <w:color w:val="000000"/>
                <w:sz w:val="21"/>
                <w:szCs w:val="21"/>
                <w:lang w:val="en-US" w:eastAsia="zh-CN"/>
              </w:rPr>
              <w:t>探头的膜接触水样时，</w:t>
            </w:r>
            <w:r>
              <w:rPr>
                <w:rFonts w:hint="eastAsia" w:cs="宋体"/>
                <w:b/>
                <w:bCs/>
                <w:color w:val="000000"/>
                <w:sz w:val="21"/>
                <w:szCs w:val="21"/>
                <w:lang w:val="en-US" w:eastAsia="zh-CN"/>
              </w:rPr>
              <w:t>水样要保持一定的流速</w:t>
            </w:r>
            <w:r>
              <w:rPr>
                <w:rFonts w:hint="eastAsia" w:cs="宋体"/>
                <w:color w:val="000000"/>
                <w:sz w:val="21"/>
                <w:szCs w:val="21"/>
                <w:lang w:val="en-US" w:eastAsia="zh-CN"/>
              </w:rPr>
              <w:t>，防止与膜接触的瞬间将该部位水样中的溶解氧耗尽，使读数发生波动。</w:t>
            </w:r>
            <w:r>
              <w:rPr>
                <w:rFonts w:hint="eastAsia" w:cs="宋体"/>
                <w:color w:val="000000"/>
                <w:sz w:val="21"/>
                <w:szCs w:val="21"/>
              </w:rPr>
              <w:t>必要时，根据所用仪器的型号及对测量结果的要求，检验水温、气压或含盐量，并对测量结果进行校正。对于流动样品（例如河水）：应检查水样是否有足够的流速（不得小于</w:t>
            </w:r>
            <w:r>
              <w:rPr>
                <w:rFonts w:ascii="Times New Roman"/>
                <w:color w:val="000000"/>
                <w:sz w:val="21"/>
                <w:szCs w:val="21"/>
              </w:rPr>
              <w:t>0.3m/s</w:t>
            </w:r>
            <w:r>
              <w:rPr>
                <w:rFonts w:hint="eastAsia" w:cs="宋体"/>
                <w:color w:val="000000"/>
                <w:sz w:val="21"/>
                <w:szCs w:val="21"/>
              </w:rPr>
              <w:t>），若水流速低于</w:t>
            </w:r>
            <w:r>
              <w:rPr>
                <w:rFonts w:ascii="Times New Roman"/>
                <w:color w:val="000000"/>
                <w:sz w:val="21"/>
                <w:szCs w:val="21"/>
              </w:rPr>
              <w:t>0.3m/s</w:t>
            </w:r>
            <w:r>
              <w:rPr>
                <w:rFonts w:hint="eastAsia" w:cs="宋体"/>
                <w:color w:val="000000"/>
                <w:sz w:val="21"/>
                <w:szCs w:val="21"/>
              </w:rPr>
              <w:t>需在水样中往复移动探头，或者取分散样品进行测定。对于分散样品：容器能密封以隔绝空气并带有搅拌器。将样品充满容器至溢出，密闭后进行测量。调整搅拌速度，使读数达到平衡后保持稳定，并不得夹带空气。水中溶解氧的饱和百分率，按照式（</w:t>
            </w:r>
            <w:r>
              <w:rPr>
                <w:rFonts w:ascii="Times New Roman"/>
                <w:color w:val="000000"/>
                <w:sz w:val="21"/>
                <w:szCs w:val="21"/>
              </w:rPr>
              <w:t>4</w:t>
            </w:r>
            <w:r>
              <w:rPr>
                <w:rFonts w:hint="eastAsia" w:cs="宋体"/>
                <w:color w:val="000000"/>
                <w:sz w:val="21"/>
                <w:szCs w:val="21"/>
              </w:rPr>
              <w:t>）计算：</w:t>
            </w:r>
          </w:p>
          <w:p>
            <w:pPr>
              <w:spacing w:line="240" w:lineRule="exact"/>
              <w:jc w:val="left"/>
              <w:rPr>
                <w:color w:val="000000" w:themeColor="text1"/>
                <w:szCs w:val="21"/>
              </w:rPr>
            </w:pPr>
            <w:r>
              <w:rPr>
                <w:i/>
                <w:iCs/>
                <w:color w:val="000000"/>
                <w:szCs w:val="21"/>
              </w:rPr>
              <w:t xml:space="preserve">S </w:t>
            </w:r>
            <w:r>
              <w:rPr>
                <w:color w:val="000000"/>
                <w:szCs w:val="21"/>
              </w:rPr>
              <w:t>=ρ′′Ο</w:t>
            </w:r>
            <w:r>
              <w:rPr>
                <w:rFonts w:hint="eastAsia"/>
                <w:color w:val="000000"/>
                <w:szCs w:val="21"/>
              </w:rPr>
              <w:t>/</w:t>
            </w:r>
            <w:r>
              <w:rPr>
                <w:color w:val="000000"/>
                <w:szCs w:val="21"/>
              </w:rPr>
              <w:t>ρΟ×100%</w:t>
            </w:r>
            <w:r>
              <w:rPr>
                <w:rFonts w:hint="eastAsia"/>
                <w:color w:val="000000"/>
                <w:szCs w:val="21"/>
              </w:rPr>
              <w:t>，</w:t>
            </w:r>
            <w:r>
              <w:rPr>
                <w:color w:val="000000"/>
                <w:szCs w:val="21"/>
              </w:rPr>
              <w:t>ρ′′Ο</w:t>
            </w:r>
            <w:r>
              <w:rPr>
                <w:rFonts w:hint="eastAsia"/>
                <w:color w:val="000000"/>
                <w:szCs w:val="21"/>
              </w:rPr>
              <w:t>相应温度、气压下的实测值，</w:t>
            </w:r>
            <w:r>
              <w:rPr>
                <w:color w:val="000000"/>
                <w:szCs w:val="21"/>
              </w:rPr>
              <w:t>ρΟ</w:t>
            </w:r>
            <w:r>
              <w:rPr>
                <w:rFonts w:hint="eastAsia"/>
                <w:color w:val="000000"/>
                <w:szCs w:val="21"/>
              </w:rPr>
              <w:t>相应条件下的理论值。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1.37</w:t>
            </w:r>
          </w:p>
        </w:tc>
        <w:tc>
          <w:tcPr>
            <w:tcW w:w="1185" w:type="dxa"/>
            <w:vMerge w:val="restart"/>
            <w:vAlign w:val="center"/>
          </w:tcPr>
          <w:p>
            <w:pPr>
              <w:spacing w:line="300" w:lineRule="exact"/>
              <w:ind w:left="-105" w:leftChars="-50" w:right="-105" w:rightChars="-50"/>
              <w:jc w:val="center"/>
              <w:rPr>
                <w:color w:val="000000" w:themeColor="text1"/>
                <w:szCs w:val="21"/>
              </w:rPr>
            </w:pPr>
            <w:r>
              <w:rPr>
                <w:color w:val="000000" w:themeColor="text1"/>
                <w:szCs w:val="21"/>
              </w:rPr>
              <w:t>化学需氧量</w:t>
            </w:r>
          </w:p>
        </w:tc>
        <w:tc>
          <w:tcPr>
            <w:tcW w:w="3975" w:type="dxa"/>
            <w:vAlign w:val="center"/>
          </w:tcPr>
          <w:p>
            <w:pPr>
              <w:spacing w:line="240" w:lineRule="exact"/>
              <w:rPr>
                <w:color w:val="000000" w:themeColor="text1"/>
                <w:szCs w:val="21"/>
              </w:rPr>
            </w:pPr>
            <w:r>
              <w:rPr>
                <w:color w:val="000000" w:themeColor="text1"/>
                <w:szCs w:val="21"/>
              </w:rPr>
              <w:t xml:space="preserve">水质 化学需氧量的测定 重铬酸盐法  </w:t>
            </w:r>
            <w:r>
              <w:rPr>
                <w:rFonts w:hint="eastAsia"/>
                <w:color w:val="000000" w:themeColor="text1"/>
                <w:szCs w:val="21"/>
              </w:rPr>
              <w:t>HJ828-2017</w:t>
            </w:r>
          </w:p>
        </w:tc>
        <w:tc>
          <w:tcPr>
            <w:tcW w:w="6941" w:type="dxa"/>
            <w:vAlign w:val="center"/>
          </w:tcPr>
          <w:p>
            <w:pPr>
              <w:spacing w:line="360" w:lineRule="exact"/>
              <w:jc w:val="left"/>
              <w:rPr>
                <w:rFonts w:hint="default" w:eastAsia="宋体"/>
                <w:color w:val="000000" w:themeColor="text1"/>
                <w:szCs w:val="21"/>
                <w:lang w:val="en-US" w:eastAsia="zh-CN"/>
              </w:rPr>
            </w:pPr>
            <w:r>
              <w:rPr>
                <w:rFonts w:hint="eastAsia"/>
                <w:color w:val="000000" w:themeColor="text1"/>
                <w:szCs w:val="21"/>
              </w:rPr>
              <w:t>适用地表水、生活污水和工业废水，取样量10.0mL，检出限：4mg/L。</w:t>
            </w:r>
            <w:r>
              <w:rPr>
                <w:rFonts w:hint="eastAsia"/>
                <w:color w:val="000000" w:themeColor="text1"/>
                <w:szCs w:val="21"/>
                <w:lang w:eastAsia="zh-CN"/>
              </w:rPr>
              <w:t>不适用于含氯离子</w:t>
            </w:r>
            <w:r>
              <w:rPr>
                <w:rFonts w:hint="eastAsia"/>
                <w:color w:val="000000" w:themeColor="text1"/>
                <w:szCs w:val="21"/>
                <w:lang w:val="en-US" w:eastAsia="zh-CN"/>
              </w:rPr>
              <w:t xml:space="preserve">1000mg/L（稀释后）以上的。当氯离子含量超过 </w:t>
            </w:r>
            <w:r>
              <w:rPr>
                <w:rFonts w:hint="default"/>
                <w:color w:val="000000" w:themeColor="text1"/>
                <w:szCs w:val="21"/>
                <w:lang w:val="en-US" w:eastAsia="zh-CN"/>
              </w:rPr>
              <w:t xml:space="preserve">1000 mg/L </w:t>
            </w:r>
            <w:r>
              <w:rPr>
                <w:rFonts w:hint="eastAsia"/>
                <w:color w:val="000000" w:themeColor="text1"/>
                <w:szCs w:val="21"/>
                <w:lang w:val="en-US" w:eastAsia="zh-CN"/>
              </w:rPr>
              <w:t>时，</w:t>
            </w:r>
            <w:r>
              <w:rPr>
                <w:rFonts w:hint="default"/>
                <w:color w:val="000000" w:themeColor="text1"/>
                <w:szCs w:val="21"/>
                <w:lang w:val="en-US" w:eastAsia="zh-CN"/>
              </w:rPr>
              <w:t>COD</w:t>
            </w:r>
            <w:r>
              <w:rPr>
                <w:rFonts w:hint="eastAsia"/>
                <w:color w:val="000000" w:themeColor="text1"/>
                <w:szCs w:val="21"/>
                <w:lang w:val="en-US" w:eastAsia="zh-CN"/>
              </w:rPr>
              <w:t>的最低允许值为</w:t>
            </w:r>
            <w:r>
              <w:rPr>
                <w:rFonts w:hint="default"/>
                <w:color w:val="000000" w:themeColor="text1"/>
                <w:szCs w:val="21"/>
                <w:lang w:val="en-US" w:eastAsia="zh-CN"/>
              </w:rPr>
              <w:t>250 mg/L</w:t>
            </w:r>
            <w:r>
              <w:rPr>
                <w:rFonts w:hint="eastAsia"/>
                <w:color w:val="000000" w:themeColor="text1"/>
                <w:szCs w:val="21"/>
                <w:lang w:val="en-US" w:eastAsia="zh-CN"/>
              </w:rPr>
              <w:t xml:space="preserve">，低于此结果的准确度不可靠。精密度，样品含量为 </w:t>
            </w:r>
            <w:r>
              <w:rPr>
                <w:rFonts w:hint="default"/>
                <w:color w:val="000000" w:themeColor="text1"/>
                <w:szCs w:val="21"/>
                <w:lang w:val="en-US" w:eastAsia="zh-CN"/>
              </w:rPr>
              <w:t>5</w:t>
            </w:r>
            <w:r>
              <w:rPr>
                <w:rFonts w:hint="eastAsia"/>
                <w:color w:val="000000" w:themeColor="text1"/>
                <w:szCs w:val="21"/>
                <w:lang w:val="en-US" w:eastAsia="zh-CN"/>
              </w:rPr>
              <w:t>～</w:t>
            </w:r>
            <w:r>
              <w:rPr>
                <w:rFonts w:hint="default"/>
                <w:color w:val="000000" w:themeColor="text1"/>
                <w:szCs w:val="21"/>
                <w:lang w:val="en-US" w:eastAsia="zh-CN"/>
              </w:rPr>
              <w:t xml:space="preserve">50 mg/L </w:t>
            </w:r>
            <w:r>
              <w:rPr>
                <w:rFonts w:hint="eastAsia"/>
                <w:color w:val="000000" w:themeColor="text1"/>
                <w:szCs w:val="21"/>
                <w:lang w:val="en-US" w:eastAsia="zh-CN"/>
              </w:rPr>
              <w:t>时，相对偏差应≤</w:t>
            </w:r>
            <w:r>
              <w:rPr>
                <w:rFonts w:hint="default"/>
                <w:color w:val="000000" w:themeColor="text1"/>
                <w:szCs w:val="21"/>
                <w:lang w:val="en-US" w:eastAsia="zh-CN"/>
              </w:rPr>
              <w:t>20%</w:t>
            </w:r>
            <w:r>
              <w:rPr>
                <w:rFonts w:hint="eastAsia"/>
                <w:color w:val="000000" w:themeColor="text1"/>
                <w:szCs w:val="21"/>
                <w:lang w:val="en-US" w:eastAsia="zh-CN"/>
              </w:rPr>
              <w:t xml:space="preserve">；含量为 </w:t>
            </w:r>
            <w:r>
              <w:rPr>
                <w:rFonts w:hint="default"/>
                <w:color w:val="000000" w:themeColor="text1"/>
                <w:szCs w:val="21"/>
                <w:lang w:val="en-US" w:eastAsia="zh-CN"/>
              </w:rPr>
              <w:t>50</w:t>
            </w:r>
            <w:r>
              <w:rPr>
                <w:rFonts w:hint="eastAsia"/>
                <w:color w:val="000000" w:themeColor="text1"/>
                <w:szCs w:val="21"/>
                <w:lang w:val="en-US" w:eastAsia="zh-CN"/>
              </w:rPr>
              <w:t>～</w:t>
            </w:r>
            <w:r>
              <w:rPr>
                <w:rFonts w:hint="default"/>
                <w:color w:val="000000" w:themeColor="text1"/>
                <w:szCs w:val="21"/>
                <w:lang w:val="en-US" w:eastAsia="zh-CN"/>
              </w:rPr>
              <w:t xml:space="preserve">100 mg/L </w:t>
            </w:r>
            <w:r>
              <w:rPr>
                <w:rFonts w:hint="eastAsia"/>
                <w:color w:val="000000" w:themeColor="text1"/>
                <w:szCs w:val="21"/>
                <w:lang w:val="en-US" w:eastAsia="zh-CN"/>
              </w:rPr>
              <w:t>时，相对偏差应≤</w:t>
            </w:r>
            <w:r>
              <w:rPr>
                <w:rFonts w:hint="default"/>
                <w:color w:val="000000" w:themeColor="text1"/>
                <w:szCs w:val="21"/>
                <w:lang w:val="en-US" w:eastAsia="zh-CN"/>
              </w:rPr>
              <w:t>15%</w:t>
            </w:r>
            <w:r>
              <w:rPr>
                <w:rFonts w:hint="eastAsia"/>
                <w:color w:val="000000" w:themeColor="text1"/>
                <w:szCs w:val="21"/>
                <w:lang w:val="en-US" w:eastAsia="zh-CN"/>
              </w:rPr>
              <w:t>；含量＞</w:t>
            </w:r>
            <w:r>
              <w:rPr>
                <w:rFonts w:hint="default"/>
                <w:color w:val="000000" w:themeColor="text1"/>
                <w:szCs w:val="21"/>
                <w:lang w:val="en-US" w:eastAsia="zh-CN"/>
              </w:rPr>
              <w:t xml:space="preserve">100mg/L </w:t>
            </w:r>
            <w:r>
              <w:rPr>
                <w:rFonts w:hint="eastAsia"/>
                <w:color w:val="000000" w:themeColor="text1"/>
                <w:szCs w:val="21"/>
                <w:lang w:val="en-US" w:eastAsia="zh-CN"/>
              </w:rPr>
              <w:t>时，相对偏差应≤</w:t>
            </w:r>
            <w:r>
              <w:rPr>
                <w:rFonts w:hint="default"/>
                <w:color w:val="000000" w:themeColor="text1"/>
                <w:szCs w:val="21"/>
                <w:lang w:val="en-US" w:eastAsia="zh-CN"/>
              </w:rPr>
              <w:t>10%</w:t>
            </w:r>
            <w:r>
              <w:rPr>
                <w:rFonts w:hint="eastAsia"/>
                <w:color w:val="000000" w:themeColor="text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pacing w:val="-6"/>
                <w:szCs w:val="21"/>
              </w:rPr>
              <w:t>水质 化学需氧量的测定  HACH仪器法 作业指导书CQZD25-2012（参考DR2700等使用说明和HJ/T399-2007等）</w:t>
            </w:r>
          </w:p>
        </w:tc>
        <w:tc>
          <w:tcPr>
            <w:tcW w:w="6941" w:type="dxa"/>
            <w:vAlign w:val="center"/>
          </w:tcPr>
          <w:p>
            <w:pPr>
              <w:pStyle w:val="3"/>
              <w:spacing w:line="280" w:lineRule="exact"/>
              <w:rPr>
                <w:rFonts w:ascii="Times New Roman" w:eastAsia="宋体"/>
                <w:color w:val="000000" w:themeColor="text1"/>
                <w:sz w:val="21"/>
              </w:rPr>
            </w:pPr>
            <w:r>
              <w:rPr>
                <w:rFonts w:hint="eastAsia" w:ascii="Times New Roman" w:eastAsia="宋体"/>
                <w:color w:val="000000" w:themeColor="text1"/>
                <w:sz w:val="21"/>
              </w:rPr>
              <w:t>见哈希操作使用说明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1.38</w:t>
            </w:r>
          </w:p>
        </w:tc>
        <w:tc>
          <w:tcPr>
            <w:tcW w:w="1185" w:type="dxa"/>
            <w:vAlign w:val="center"/>
          </w:tcPr>
          <w:p>
            <w:pPr>
              <w:spacing w:before="100" w:beforeAutospacing="1" w:line="300" w:lineRule="exact"/>
              <w:ind w:left="-105" w:leftChars="-50" w:right="-105" w:rightChars="-50"/>
              <w:jc w:val="center"/>
              <w:rPr>
                <w:color w:val="000000" w:themeColor="text1"/>
                <w:szCs w:val="21"/>
              </w:rPr>
            </w:pPr>
            <w:r>
              <w:rPr>
                <w:color w:val="000000" w:themeColor="text1"/>
                <w:spacing w:val="-10"/>
                <w:szCs w:val="21"/>
              </w:rPr>
              <w:t>高锰酸盐指数</w:t>
            </w:r>
          </w:p>
        </w:tc>
        <w:tc>
          <w:tcPr>
            <w:tcW w:w="3975" w:type="dxa"/>
            <w:vAlign w:val="center"/>
          </w:tcPr>
          <w:p>
            <w:pPr>
              <w:spacing w:line="240" w:lineRule="exact"/>
              <w:rPr>
                <w:color w:val="000000" w:themeColor="text1"/>
                <w:szCs w:val="21"/>
              </w:rPr>
            </w:pPr>
            <w:r>
              <w:rPr>
                <w:color w:val="000000" w:themeColor="text1"/>
                <w:szCs w:val="21"/>
              </w:rPr>
              <w:t>水质 高锰酸盐指数的测定 酸性法 GB11892-89</w:t>
            </w:r>
          </w:p>
        </w:tc>
        <w:tc>
          <w:tcPr>
            <w:tcW w:w="6941" w:type="dxa"/>
            <w:vAlign w:val="center"/>
          </w:tcPr>
          <w:p>
            <w:pPr>
              <w:keepNext w:val="0"/>
              <w:keepLines w:val="0"/>
              <w:widowControl/>
              <w:suppressLineNumbers w:val="0"/>
              <w:jc w:val="left"/>
              <w:rPr>
                <w:color w:val="000000" w:themeColor="text1"/>
                <w:szCs w:val="21"/>
              </w:rPr>
            </w:pPr>
            <w:r>
              <w:rPr>
                <w:rFonts w:hint="eastAsia"/>
                <w:color w:val="000000" w:themeColor="text1"/>
                <w:szCs w:val="21"/>
              </w:rPr>
              <w:t>适用饮用水、水源地和地面水，测定范围0.5~4.5mg/L，样品加入硫酸pH1~2冷藏避光2d。</w:t>
            </w:r>
            <w:r>
              <w:rPr>
                <w:rFonts w:hint="eastAsia"/>
                <w:color w:val="000000" w:themeColor="text1"/>
                <w:szCs w:val="21"/>
                <w:lang w:val="en-US" w:eastAsia="zh-CN"/>
              </w:rPr>
              <w:t xml:space="preserve">酸性法适用于氯离子含量不超过 </w:t>
            </w:r>
            <w:r>
              <w:rPr>
                <w:rFonts w:hint="default"/>
                <w:color w:val="000000" w:themeColor="text1"/>
                <w:szCs w:val="21"/>
                <w:lang w:val="en-US" w:eastAsia="zh-CN"/>
              </w:rPr>
              <w:t xml:space="preserve">300 mg/L </w:t>
            </w:r>
            <w:r>
              <w:rPr>
                <w:rFonts w:hint="eastAsia"/>
                <w:color w:val="000000" w:themeColor="text1"/>
                <w:szCs w:val="21"/>
                <w:lang w:val="en-US" w:eastAsia="zh-CN"/>
              </w:rPr>
              <w:t xml:space="preserve">的水样。氯离子浓度高于 </w:t>
            </w:r>
            <w:r>
              <w:rPr>
                <w:rFonts w:hint="default"/>
                <w:color w:val="000000" w:themeColor="text1"/>
                <w:szCs w:val="21"/>
                <w:lang w:val="en-US" w:eastAsia="zh-CN"/>
              </w:rPr>
              <w:t>300 mg/L</w:t>
            </w:r>
            <w:r>
              <w:rPr>
                <w:rFonts w:hint="eastAsia"/>
                <w:color w:val="000000" w:themeColor="text1"/>
                <w:szCs w:val="21"/>
                <w:lang w:val="en-US" w:eastAsia="zh-CN"/>
              </w:rPr>
              <w:t>，采用在碱性介质中氧化的测定方法。当样品含量≤</w:t>
            </w:r>
            <w:r>
              <w:rPr>
                <w:rFonts w:hint="default"/>
                <w:color w:val="000000" w:themeColor="text1"/>
                <w:szCs w:val="21"/>
                <w:lang w:val="en-US" w:eastAsia="zh-CN"/>
              </w:rPr>
              <w:t xml:space="preserve">2.0 mg/L </w:t>
            </w:r>
            <w:r>
              <w:rPr>
                <w:rFonts w:hint="eastAsia"/>
                <w:color w:val="000000" w:themeColor="text1"/>
                <w:szCs w:val="21"/>
                <w:lang w:val="en-US" w:eastAsia="zh-CN"/>
              </w:rPr>
              <w:t>时，平行双样测定结果的相对偏差应≤</w:t>
            </w:r>
            <w:r>
              <w:rPr>
                <w:rFonts w:hint="default"/>
                <w:color w:val="000000" w:themeColor="text1"/>
                <w:szCs w:val="21"/>
                <w:lang w:val="en-US" w:eastAsia="zh-CN"/>
              </w:rPr>
              <w:t>25%</w:t>
            </w:r>
            <w:r>
              <w:rPr>
                <w:rFonts w:hint="eastAsia"/>
                <w:color w:val="000000" w:themeColor="text1"/>
                <w:szCs w:val="21"/>
                <w:lang w:val="en-US" w:eastAsia="zh-CN"/>
              </w:rPr>
              <w:t>，样品含量＞</w:t>
            </w:r>
            <w:r>
              <w:rPr>
                <w:rFonts w:hint="default"/>
                <w:color w:val="000000" w:themeColor="text1"/>
                <w:szCs w:val="21"/>
                <w:lang w:val="en-US" w:eastAsia="zh-CN"/>
              </w:rPr>
              <w:t xml:space="preserve">2.0 mg/L </w:t>
            </w:r>
            <w:r>
              <w:rPr>
                <w:rFonts w:hint="eastAsia"/>
                <w:color w:val="000000" w:themeColor="text1"/>
                <w:szCs w:val="21"/>
                <w:lang w:val="en-US" w:eastAsia="zh-CN"/>
              </w:rPr>
              <w:t>时，平行双样测定结果的相对偏差应≤</w:t>
            </w:r>
            <w:r>
              <w:rPr>
                <w:rFonts w:hint="default"/>
                <w:color w:val="000000" w:themeColor="text1"/>
                <w:szCs w:val="21"/>
                <w:lang w:val="en-US" w:eastAsia="zh-CN"/>
              </w:rPr>
              <w:t>20%</w:t>
            </w:r>
            <w:r>
              <w:rPr>
                <w:rFonts w:hint="eastAsia"/>
                <w:color w:val="000000" w:themeColor="text1"/>
                <w:szCs w:val="21"/>
                <w:lang w:val="en-US" w:eastAsia="zh-CN"/>
              </w:rPr>
              <w:t>。</w:t>
            </w:r>
            <w:r>
              <w:rPr>
                <w:rFonts w:hint="eastAsia" w:ascii="仿宋" w:hAnsi="仿宋" w:eastAsia="仿宋" w:cs="仿宋"/>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1.39</w:t>
            </w:r>
          </w:p>
        </w:tc>
        <w:tc>
          <w:tcPr>
            <w:tcW w:w="1185" w:type="dxa"/>
            <w:vAlign w:val="center"/>
          </w:tcPr>
          <w:p>
            <w:pPr>
              <w:spacing w:line="240" w:lineRule="exact"/>
              <w:jc w:val="center"/>
              <w:rPr>
                <w:color w:val="000000" w:themeColor="text1"/>
                <w:szCs w:val="21"/>
              </w:rPr>
            </w:pPr>
            <w:r>
              <w:rPr>
                <w:color w:val="000000" w:themeColor="text1"/>
                <w:szCs w:val="21"/>
              </w:rPr>
              <w:t>五日生化</w:t>
            </w:r>
          </w:p>
          <w:p>
            <w:pPr>
              <w:spacing w:line="240" w:lineRule="exact"/>
              <w:jc w:val="center"/>
              <w:rPr>
                <w:color w:val="000000" w:themeColor="text1"/>
                <w:szCs w:val="21"/>
              </w:rPr>
            </w:pPr>
            <w:r>
              <w:rPr>
                <w:color w:val="000000" w:themeColor="text1"/>
                <w:szCs w:val="21"/>
              </w:rPr>
              <w:t>需氧量</w:t>
            </w:r>
          </w:p>
        </w:tc>
        <w:tc>
          <w:tcPr>
            <w:tcW w:w="3975" w:type="dxa"/>
            <w:vAlign w:val="center"/>
          </w:tcPr>
          <w:p>
            <w:pPr>
              <w:spacing w:line="240" w:lineRule="exact"/>
              <w:rPr>
                <w:bCs/>
                <w:color w:val="000000" w:themeColor="text1"/>
                <w:szCs w:val="21"/>
              </w:rPr>
            </w:pPr>
            <w:r>
              <w:rPr>
                <w:bCs/>
                <w:color w:val="000000" w:themeColor="text1"/>
                <w:szCs w:val="21"/>
              </w:rPr>
              <w:t>水质 五日生化需氧量（BOD</w:t>
            </w:r>
            <w:r>
              <w:rPr>
                <w:bCs/>
                <w:color w:val="000000" w:themeColor="text1"/>
                <w:szCs w:val="21"/>
                <w:vertAlign w:val="subscript"/>
              </w:rPr>
              <w:t>5</w:t>
            </w:r>
            <w:r>
              <w:rPr>
                <w:bCs/>
                <w:color w:val="000000" w:themeColor="text1"/>
                <w:szCs w:val="21"/>
              </w:rPr>
              <w:t>）的测定</w:t>
            </w:r>
          </w:p>
          <w:p>
            <w:pPr>
              <w:spacing w:line="240" w:lineRule="exact"/>
              <w:rPr>
                <w:color w:val="000000" w:themeColor="text1"/>
                <w:szCs w:val="21"/>
              </w:rPr>
            </w:pPr>
            <w:r>
              <w:rPr>
                <w:bCs/>
                <w:color w:val="000000" w:themeColor="text1"/>
                <w:szCs w:val="21"/>
              </w:rPr>
              <w:t>稀释与接种法  HJ 505-2009</w:t>
            </w:r>
          </w:p>
        </w:tc>
        <w:tc>
          <w:tcPr>
            <w:tcW w:w="6941" w:type="dxa"/>
            <w:vAlign w:val="center"/>
          </w:tcPr>
          <w:p>
            <w:pPr>
              <w:keepNext w:val="0"/>
              <w:keepLines w:val="0"/>
              <w:widowControl/>
              <w:suppressLineNumbers w:val="0"/>
              <w:jc w:val="left"/>
              <w:rPr>
                <w:color w:val="000000" w:themeColor="text1"/>
                <w:szCs w:val="21"/>
              </w:rPr>
            </w:pPr>
            <w:r>
              <w:rPr>
                <w:rFonts w:hint="eastAsia"/>
                <w:color w:val="000000" w:themeColor="text1"/>
                <w:szCs w:val="21"/>
              </w:rPr>
              <w:t>地表水、工业废水和生活污水，检出限：0.5mg/L稀释法上限6000mg/L,样品充满密封1L棕色玻璃瓶中，0~4℃避光冷藏。</w:t>
            </w:r>
            <w:r>
              <w:rPr>
                <w:rFonts w:hint="eastAsia"/>
                <w:color w:val="000000" w:themeColor="text1"/>
                <w:szCs w:val="21"/>
                <w:lang w:val="en-US" w:eastAsia="zh-CN"/>
              </w:rPr>
              <w:t>方法的检出限</w:t>
            </w:r>
            <w:r>
              <w:rPr>
                <w:rFonts w:hint="default"/>
                <w:color w:val="000000" w:themeColor="text1"/>
                <w:szCs w:val="21"/>
                <w:lang w:val="en-US" w:eastAsia="zh-CN"/>
              </w:rPr>
              <w:t>0.5mg/L</w:t>
            </w:r>
            <w:r>
              <w:rPr>
                <w:rFonts w:hint="eastAsia"/>
                <w:color w:val="000000" w:themeColor="text1"/>
                <w:szCs w:val="21"/>
                <w:lang w:val="en-US" w:eastAsia="zh-CN"/>
              </w:rPr>
              <w:t>，方法的测定下限为</w:t>
            </w:r>
            <w:r>
              <w:rPr>
                <w:rFonts w:hint="default"/>
                <w:color w:val="000000" w:themeColor="text1"/>
                <w:szCs w:val="21"/>
                <w:lang w:val="en-US" w:eastAsia="zh-CN"/>
              </w:rPr>
              <w:t>2 mg/L</w:t>
            </w:r>
            <w:r>
              <w:rPr>
                <w:rFonts w:hint="eastAsia"/>
                <w:color w:val="000000" w:themeColor="text1"/>
                <w:szCs w:val="21"/>
                <w:lang w:val="en-US" w:eastAsia="zh-CN"/>
              </w:rPr>
              <w:t>。非稀释法和非稀释接种法的测定上限</w:t>
            </w:r>
            <w:r>
              <w:rPr>
                <w:rFonts w:hint="default"/>
                <w:color w:val="000000" w:themeColor="text1"/>
                <w:szCs w:val="21"/>
                <w:lang w:val="en-US" w:eastAsia="zh-CN"/>
              </w:rPr>
              <w:t>6mg/L</w:t>
            </w:r>
            <w:r>
              <w:rPr>
                <w:rFonts w:hint="eastAsia"/>
                <w:color w:val="000000" w:themeColor="text1"/>
                <w:szCs w:val="21"/>
                <w:lang w:val="en-US" w:eastAsia="zh-CN"/>
              </w:rPr>
              <w:t>，稀释与稀释接种法的测定上限为</w:t>
            </w:r>
            <w:r>
              <w:rPr>
                <w:rFonts w:hint="default"/>
                <w:color w:val="000000" w:themeColor="text1"/>
                <w:szCs w:val="21"/>
                <w:lang w:val="en-US" w:eastAsia="zh-CN"/>
              </w:rPr>
              <w:t>6000 mg/L</w:t>
            </w:r>
            <w:r>
              <w:rPr>
                <w:rFonts w:hint="eastAsia"/>
                <w:color w:val="000000" w:themeColor="text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1.40</w:t>
            </w:r>
          </w:p>
        </w:tc>
        <w:tc>
          <w:tcPr>
            <w:tcW w:w="1185" w:type="dxa"/>
            <w:vMerge w:val="restart"/>
            <w:vAlign w:val="center"/>
          </w:tcPr>
          <w:p>
            <w:pPr>
              <w:pStyle w:val="12"/>
              <w:snapToGrid w:val="0"/>
              <w:spacing w:line="240" w:lineRule="exact"/>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硫化物</w:t>
            </w:r>
          </w:p>
        </w:tc>
        <w:tc>
          <w:tcPr>
            <w:tcW w:w="3975" w:type="dxa"/>
            <w:vAlign w:val="center"/>
          </w:tcPr>
          <w:p>
            <w:pPr>
              <w:spacing w:line="240" w:lineRule="exact"/>
              <w:rPr>
                <w:color w:val="000000" w:themeColor="text1"/>
                <w:szCs w:val="21"/>
              </w:rPr>
            </w:pPr>
            <w:r>
              <w:rPr>
                <w:bCs/>
                <w:color w:val="000000" w:themeColor="text1"/>
                <w:spacing w:val="-4"/>
                <w:szCs w:val="21"/>
              </w:rPr>
              <w:t>水质 硫化物的测定亚</w:t>
            </w:r>
            <w:r>
              <w:rPr>
                <w:color w:val="000000" w:themeColor="text1"/>
                <w:szCs w:val="21"/>
              </w:rPr>
              <w:t>甲基蓝分光光度法GB/T16489－1996</w:t>
            </w:r>
          </w:p>
        </w:tc>
        <w:tc>
          <w:tcPr>
            <w:tcW w:w="6941" w:type="dxa"/>
            <w:vAlign w:val="center"/>
          </w:tcPr>
          <w:p>
            <w:pPr>
              <w:spacing w:line="360" w:lineRule="exact"/>
              <w:jc w:val="left"/>
              <w:rPr>
                <w:color w:val="000000" w:themeColor="text1"/>
                <w:szCs w:val="21"/>
              </w:rPr>
            </w:pPr>
            <w:r>
              <w:rPr>
                <w:rFonts w:hint="eastAsia"/>
                <w:color w:val="000000" w:themeColor="text1"/>
                <w:szCs w:val="21"/>
              </w:rPr>
              <w:t>地面水。地下水、生活污水和工业废水，检出限：0.005mg/L，采样时防止曝气，先加乙酸锌-乙酸钠溶液（每升水样2mL）再加水样，后加氢氧化钠溶液(每升中性水样加1mL)，棕色瓶7d。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pStyle w:val="12"/>
              <w:snapToGrid w:val="0"/>
              <w:spacing w:line="240" w:lineRule="exact"/>
              <w:jc w:val="center"/>
              <w:rPr>
                <w:rFonts w:ascii="Times New Roman" w:hAnsi="Times New Roman" w:cs="Times New Roman"/>
                <w:color w:val="000000" w:themeColor="text1"/>
                <w:sz w:val="21"/>
                <w:szCs w:val="21"/>
              </w:rPr>
            </w:pPr>
          </w:p>
        </w:tc>
        <w:tc>
          <w:tcPr>
            <w:tcW w:w="3975" w:type="dxa"/>
            <w:vAlign w:val="center"/>
          </w:tcPr>
          <w:p>
            <w:pPr>
              <w:spacing w:line="240" w:lineRule="exact"/>
              <w:rPr>
                <w:bCs/>
                <w:color w:val="000000" w:themeColor="text1"/>
                <w:spacing w:val="-4"/>
                <w:szCs w:val="21"/>
              </w:rPr>
            </w:pPr>
            <w:r>
              <w:rPr>
                <w:bCs/>
                <w:color w:val="000000" w:themeColor="text1"/>
                <w:spacing w:val="-4"/>
                <w:szCs w:val="21"/>
              </w:rPr>
              <w:t>生活饮用水标准检验方法 无机非金属指标（6.2碘量法）GB/T5750.5-2006</w:t>
            </w:r>
          </w:p>
        </w:tc>
        <w:tc>
          <w:tcPr>
            <w:tcW w:w="6941" w:type="dxa"/>
            <w:vAlign w:val="center"/>
          </w:tcPr>
          <w:p>
            <w:pPr>
              <w:spacing w:line="360" w:lineRule="exact"/>
              <w:jc w:val="left"/>
              <w:rPr>
                <w:color w:val="000000" w:themeColor="text1"/>
                <w:szCs w:val="21"/>
              </w:rPr>
            </w:pPr>
            <w:r>
              <w:rPr>
                <w:rFonts w:hint="eastAsia"/>
                <w:color w:val="000000" w:themeColor="text1"/>
                <w:szCs w:val="21"/>
              </w:rPr>
              <w:t>饮用水和水源水浓度高于1mg/L的硫化物的测定。采样时避免曝气，500ml硬质玻璃瓶，同上，密塞，避光。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1.41</w:t>
            </w:r>
          </w:p>
        </w:tc>
        <w:tc>
          <w:tcPr>
            <w:tcW w:w="1185" w:type="dxa"/>
            <w:vAlign w:val="center"/>
          </w:tcPr>
          <w:p>
            <w:pPr>
              <w:spacing w:line="300" w:lineRule="exact"/>
              <w:jc w:val="center"/>
              <w:rPr>
                <w:color w:val="000000" w:themeColor="text1"/>
                <w:szCs w:val="21"/>
              </w:rPr>
            </w:pPr>
            <w:r>
              <w:rPr>
                <w:color w:val="000000" w:themeColor="text1"/>
                <w:szCs w:val="21"/>
              </w:rPr>
              <w:t>石油类和动植物油(总油）</w:t>
            </w:r>
          </w:p>
        </w:tc>
        <w:tc>
          <w:tcPr>
            <w:tcW w:w="3975" w:type="dxa"/>
            <w:vAlign w:val="center"/>
          </w:tcPr>
          <w:p>
            <w:pPr>
              <w:spacing w:line="240" w:lineRule="exact"/>
              <w:rPr>
                <w:color w:val="000000" w:themeColor="text1"/>
                <w:szCs w:val="21"/>
              </w:rPr>
            </w:pPr>
            <w:r>
              <w:rPr>
                <w:color w:val="000000" w:themeColor="text1"/>
                <w:szCs w:val="21"/>
              </w:rPr>
              <w:t>水质 石油类和动植物油类的测定红外分光光度法 HJ 637-2018</w:t>
            </w:r>
          </w:p>
        </w:tc>
        <w:tc>
          <w:tcPr>
            <w:tcW w:w="6941" w:type="dxa"/>
            <w:vAlign w:val="center"/>
          </w:tcPr>
          <w:p>
            <w:pPr>
              <w:spacing w:line="220" w:lineRule="exact"/>
              <w:jc w:val="left"/>
              <w:rPr>
                <w:color w:val="000000" w:themeColor="text1"/>
                <w:szCs w:val="21"/>
              </w:rPr>
            </w:pPr>
            <w:r>
              <w:rPr>
                <w:rFonts w:hint="eastAsia"/>
                <w:color w:val="000000" w:themeColor="text1"/>
                <w:szCs w:val="21"/>
              </w:rPr>
              <w:t>工业废水和生活污水，取样量500mL，检出限：0.06mg/L，测定下限：0.24mg/L。500mL广口玻璃瓶，加盐酸pH≤2冷藏，3d。每季度至少3个浓度点的标准溶液校正系数检验，相对误差±10%以内。每份（≤20个）样品至少做一个实验室空白，空白实验结果低于方法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Align w:val="center"/>
          </w:tcPr>
          <w:p>
            <w:pPr>
              <w:spacing w:line="300" w:lineRule="exact"/>
              <w:jc w:val="center"/>
              <w:rPr>
                <w:color w:val="000000" w:themeColor="text1"/>
                <w:szCs w:val="21"/>
              </w:rPr>
            </w:pPr>
            <w:r>
              <w:rPr>
                <w:color w:val="000000" w:themeColor="text1"/>
                <w:szCs w:val="21"/>
              </w:rPr>
              <w:t>石油类</w:t>
            </w:r>
          </w:p>
        </w:tc>
        <w:tc>
          <w:tcPr>
            <w:tcW w:w="3975" w:type="dxa"/>
            <w:vAlign w:val="center"/>
          </w:tcPr>
          <w:p>
            <w:pPr>
              <w:spacing w:line="240" w:lineRule="exact"/>
              <w:rPr>
                <w:color w:val="000000" w:themeColor="text1"/>
                <w:szCs w:val="21"/>
              </w:rPr>
            </w:pPr>
            <w:r>
              <w:rPr>
                <w:color w:val="000000" w:themeColor="text1"/>
                <w:szCs w:val="21"/>
              </w:rPr>
              <w:t>水质 石油类的测定 紫外分光光度法</w:t>
            </w:r>
          </w:p>
          <w:p>
            <w:pPr>
              <w:spacing w:line="240" w:lineRule="exact"/>
              <w:rPr>
                <w:color w:val="000000" w:themeColor="text1"/>
                <w:szCs w:val="21"/>
              </w:rPr>
            </w:pPr>
            <w:r>
              <w:rPr>
                <w:color w:val="000000" w:themeColor="text1"/>
                <w:szCs w:val="21"/>
              </w:rPr>
              <w:t>（试行）HJ970-2018</w:t>
            </w:r>
          </w:p>
        </w:tc>
        <w:tc>
          <w:tcPr>
            <w:tcW w:w="6941" w:type="dxa"/>
            <w:vAlign w:val="center"/>
          </w:tcPr>
          <w:p>
            <w:pPr>
              <w:spacing w:line="220" w:lineRule="exact"/>
              <w:jc w:val="left"/>
              <w:rPr>
                <w:color w:val="000000" w:themeColor="text1"/>
                <w:szCs w:val="21"/>
              </w:rPr>
            </w:pPr>
            <w:r>
              <w:rPr>
                <w:rFonts w:hint="eastAsia"/>
                <w:color w:val="000000" w:themeColor="text1"/>
                <w:szCs w:val="21"/>
              </w:rPr>
              <w:t>地表水、地下水、海水，取样体积500m</w:t>
            </w:r>
            <w:r>
              <w:rPr>
                <w:rFonts w:hint="eastAsia"/>
                <w:color w:val="000000" w:themeColor="text1"/>
                <w:szCs w:val="21"/>
                <w:lang w:val="en-US" w:eastAsia="zh-CN"/>
              </w:rPr>
              <w:t>L</w:t>
            </w:r>
            <w:r>
              <w:rPr>
                <w:rFonts w:hint="eastAsia"/>
                <w:color w:val="000000" w:themeColor="text1"/>
                <w:szCs w:val="21"/>
              </w:rPr>
              <w:t>，萃取液25mL，检出限：0.01mg/L。500mL棕色硬质玻璃瓶，加盐酸pH≤2冷藏，3d。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1.42</w:t>
            </w:r>
          </w:p>
        </w:tc>
        <w:tc>
          <w:tcPr>
            <w:tcW w:w="1185" w:type="dxa"/>
            <w:vAlign w:val="center"/>
          </w:tcPr>
          <w:p>
            <w:pPr>
              <w:spacing w:line="240" w:lineRule="exact"/>
              <w:jc w:val="center"/>
              <w:rPr>
                <w:color w:val="000000" w:themeColor="text1"/>
                <w:szCs w:val="21"/>
              </w:rPr>
            </w:pPr>
            <w:r>
              <w:rPr>
                <w:color w:val="000000" w:themeColor="text1"/>
                <w:szCs w:val="21"/>
              </w:rPr>
              <w:t>甲 醛</w:t>
            </w:r>
          </w:p>
        </w:tc>
        <w:tc>
          <w:tcPr>
            <w:tcW w:w="3975" w:type="dxa"/>
            <w:vAlign w:val="center"/>
          </w:tcPr>
          <w:p>
            <w:pPr>
              <w:spacing w:line="240" w:lineRule="exact"/>
              <w:rPr>
                <w:color w:val="000000" w:themeColor="text1"/>
                <w:szCs w:val="21"/>
              </w:rPr>
            </w:pPr>
            <w:r>
              <w:rPr>
                <w:color w:val="000000" w:themeColor="text1"/>
                <w:szCs w:val="21"/>
              </w:rPr>
              <w:t xml:space="preserve">水质 甲醛的测定乙酰丙酮分光光度法 </w:t>
            </w:r>
          </w:p>
          <w:p>
            <w:pPr>
              <w:spacing w:line="240" w:lineRule="exact"/>
              <w:rPr>
                <w:color w:val="000000" w:themeColor="text1"/>
                <w:szCs w:val="21"/>
              </w:rPr>
            </w:pPr>
            <w:r>
              <w:rPr>
                <w:color w:val="000000" w:themeColor="text1"/>
                <w:szCs w:val="21"/>
              </w:rPr>
              <w:t>HJ 601-2011</w:t>
            </w:r>
          </w:p>
        </w:tc>
        <w:tc>
          <w:tcPr>
            <w:tcW w:w="6941" w:type="dxa"/>
            <w:vAlign w:val="center"/>
          </w:tcPr>
          <w:p>
            <w:pPr>
              <w:snapToGrid w:val="0"/>
              <w:jc w:val="left"/>
              <w:rPr>
                <w:color w:val="000000" w:themeColor="text1"/>
                <w:szCs w:val="21"/>
              </w:rPr>
            </w:pPr>
            <w:r>
              <w:rPr>
                <w:rFonts w:hint="eastAsia"/>
                <w:color w:val="000000" w:themeColor="text1"/>
                <w:szCs w:val="21"/>
              </w:rPr>
              <w:t>地表水、地下水和工业废水，检出限：0.05mg/L，样品采集余玻璃瓶或聚乙烯瓶中，水样从瓶口溢流，样品每升加入1ml硫酸pH≤2并在24h内分析。受污染的地表水、地下水和工业废水蒸馏后进行测定。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02" w:type="dxa"/>
            <w:vMerge w:val="restart"/>
            <w:vAlign w:val="center"/>
          </w:tcPr>
          <w:p>
            <w:pPr>
              <w:pStyle w:val="11"/>
              <w:widowControl/>
              <w:adjustRightInd w:val="0"/>
              <w:jc w:val="center"/>
              <w:textAlignment w:val="baseline"/>
              <w:rPr>
                <w:color w:val="000000" w:themeColor="text1"/>
                <w:szCs w:val="21"/>
              </w:rPr>
            </w:pPr>
            <w:r>
              <w:rPr>
                <w:b/>
                <w:color w:val="000000" w:themeColor="text1"/>
                <w:szCs w:val="21"/>
              </w:rPr>
              <w:t>1</w:t>
            </w:r>
          </w:p>
        </w:tc>
        <w:tc>
          <w:tcPr>
            <w:tcW w:w="975" w:type="dxa"/>
            <w:vMerge w:val="restart"/>
            <w:vAlign w:val="center"/>
          </w:tcPr>
          <w:p>
            <w:pPr>
              <w:pStyle w:val="11"/>
              <w:widowControl/>
              <w:adjustRightInd w:val="0"/>
              <w:jc w:val="center"/>
              <w:textAlignment w:val="baseline"/>
              <w:rPr>
                <w:color w:val="000000" w:themeColor="text1"/>
                <w:szCs w:val="21"/>
              </w:rPr>
            </w:pPr>
            <w:r>
              <w:rPr>
                <w:b/>
                <w:color w:val="000000" w:themeColor="text1"/>
                <w:szCs w:val="21"/>
              </w:rPr>
              <w:t>水和废水</w:t>
            </w: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1.43</w:t>
            </w:r>
          </w:p>
        </w:tc>
        <w:tc>
          <w:tcPr>
            <w:tcW w:w="1185" w:type="dxa"/>
            <w:vMerge w:val="restart"/>
            <w:vAlign w:val="center"/>
          </w:tcPr>
          <w:p>
            <w:pPr>
              <w:spacing w:line="240" w:lineRule="exact"/>
              <w:jc w:val="center"/>
              <w:rPr>
                <w:color w:val="000000" w:themeColor="text1"/>
                <w:szCs w:val="21"/>
              </w:rPr>
            </w:pPr>
            <w:r>
              <w:rPr>
                <w:color w:val="000000" w:themeColor="text1"/>
                <w:szCs w:val="21"/>
              </w:rPr>
              <w:t>总大肠</w:t>
            </w:r>
          </w:p>
          <w:p>
            <w:pPr>
              <w:spacing w:line="240" w:lineRule="exact"/>
              <w:ind w:right="44" w:rightChars="21"/>
              <w:jc w:val="center"/>
              <w:rPr>
                <w:color w:val="000000" w:themeColor="text1"/>
                <w:szCs w:val="21"/>
              </w:rPr>
            </w:pPr>
            <w:r>
              <w:rPr>
                <w:color w:val="000000" w:themeColor="text1"/>
                <w:szCs w:val="21"/>
              </w:rPr>
              <w:t>菌群</w:t>
            </w:r>
          </w:p>
        </w:tc>
        <w:tc>
          <w:tcPr>
            <w:tcW w:w="3975" w:type="dxa"/>
            <w:vAlign w:val="center"/>
          </w:tcPr>
          <w:p>
            <w:pPr>
              <w:spacing w:line="240" w:lineRule="exact"/>
              <w:rPr>
                <w:color w:val="000000" w:themeColor="text1"/>
                <w:szCs w:val="21"/>
              </w:rPr>
            </w:pPr>
            <w:r>
              <w:rPr>
                <w:color w:val="000000" w:themeColor="text1"/>
                <w:szCs w:val="21"/>
              </w:rPr>
              <w:t>生活饮用水标准检验方法 微生物指标（多管发酵法、滤膜法）</w:t>
            </w:r>
          </w:p>
          <w:p>
            <w:pPr>
              <w:spacing w:line="240" w:lineRule="exact"/>
              <w:rPr>
                <w:color w:val="000000" w:themeColor="text1"/>
                <w:szCs w:val="21"/>
              </w:rPr>
            </w:pPr>
            <w:r>
              <w:rPr>
                <w:color w:val="000000" w:themeColor="text1"/>
                <w:szCs w:val="21"/>
              </w:rPr>
              <w:t>GB/T 5750.12-2006</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生活饮用水及其水源水，</w:t>
            </w:r>
            <w:r>
              <w:rPr>
                <w:color w:val="000000" w:themeColor="text1"/>
                <w:szCs w:val="21"/>
              </w:rPr>
              <w:t>多管发酵法、滤膜法</w:t>
            </w:r>
            <w:r>
              <w:rPr>
                <w:rFonts w:hint="eastAsia"/>
                <w:color w:val="000000" w:themeColor="text1"/>
                <w:szCs w:val="21"/>
              </w:rPr>
              <w:t>跟环境标准差不多。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jc w:val="center"/>
              <w:rPr>
                <w:color w:val="000000" w:themeColor="text1"/>
                <w:szCs w:val="21"/>
              </w:rPr>
            </w:pPr>
          </w:p>
        </w:tc>
        <w:tc>
          <w:tcPr>
            <w:tcW w:w="3975" w:type="dxa"/>
            <w:vAlign w:val="center"/>
          </w:tcPr>
          <w:p>
            <w:pPr>
              <w:widowControl/>
              <w:textAlignment w:val="center"/>
              <w:rPr>
                <w:color w:val="000000" w:themeColor="text1"/>
                <w:szCs w:val="21"/>
              </w:rPr>
            </w:pPr>
            <w:r>
              <w:rPr>
                <w:color w:val="000000" w:themeColor="text1"/>
                <w:kern w:val="0"/>
                <w:szCs w:val="21"/>
              </w:rPr>
              <w:t>水质 总大肠菌群和粪大肠菌群的测定 纸片快速法 HJ755-2015</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检出限：20MPN/L。10℃冷藏6h。空白对照：无菌水做全程序空白对照，培养后的纸片上不得有任何颜色反应，否则样品测定结果无效。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1.44</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粪大肠</w:t>
            </w:r>
          </w:p>
          <w:p>
            <w:pPr>
              <w:spacing w:line="240" w:lineRule="exact"/>
              <w:jc w:val="center"/>
              <w:rPr>
                <w:color w:val="000000" w:themeColor="text1"/>
                <w:szCs w:val="21"/>
              </w:rPr>
            </w:pPr>
            <w:r>
              <w:rPr>
                <w:color w:val="000000" w:themeColor="text1"/>
                <w:szCs w:val="21"/>
              </w:rPr>
              <w:t>菌群</w:t>
            </w:r>
          </w:p>
        </w:tc>
        <w:tc>
          <w:tcPr>
            <w:tcW w:w="3975" w:type="dxa"/>
            <w:vAlign w:val="center"/>
          </w:tcPr>
          <w:p>
            <w:pPr>
              <w:spacing w:line="240" w:lineRule="exact"/>
              <w:rPr>
                <w:color w:val="000000" w:themeColor="text1"/>
                <w:szCs w:val="21"/>
              </w:rPr>
            </w:pPr>
            <w:r>
              <w:rPr>
                <w:color w:val="000000" w:themeColor="text1"/>
                <w:szCs w:val="21"/>
              </w:rPr>
              <w:t>水质 粪大肠菌群的测定滤膜法HJ347</w:t>
            </w:r>
            <w:r>
              <w:rPr>
                <w:rFonts w:hint="eastAsia"/>
                <w:color w:val="000000" w:themeColor="text1"/>
                <w:szCs w:val="21"/>
              </w:rPr>
              <w:t>.1</w:t>
            </w:r>
            <w:r>
              <w:rPr>
                <w:color w:val="000000" w:themeColor="text1"/>
                <w:szCs w:val="21"/>
              </w:rPr>
              <w:t>-20</w:t>
            </w:r>
            <w:r>
              <w:rPr>
                <w:rFonts w:hint="eastAsia"/>
                <w:color w:val="000000" w:themeColor="text1"/>
                <w:szCs w:val="21"/>
              </w:rPr>
              <w:t>18</w:t>
            </w:r>
          </w:p>
        </w:tc>
        <w:tc>
          <w:tcPr>
            <w:tcW w:w="6941" w:type="dxa"/>
            <w:vAlign w:val="center"/>
          </w:tcPr>
          <w:p>
            <w:pPr>
              <w:snapToGrid w:val="0"/>
              <w:jc w:val="left"/>
              <w:rPr>
                <w:color w:val="000000" w:themeColor="text1"/>
                <w:szCs w:val="21"/>
              </w:rPr>
            </w:pPr>
            <w:r>
              <w:rPr>
                <w:rFonts w:hint="eastAsia"/>
                <w:color w:val="000000" w:themeColor="text1"/>
                <w:szCs w:val="21"/>
              </w:rPr>
              <w:t>地表水、地下水、生活污水和工业废水，当接种量100mL，检出限10CFU/L，接种500ml，检出限2CFU/L。10℃冷藏6h。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粪大肠菌群的测定 多管发酵法</w:t>
            </w:r>
          </w:p>
          <w:p>
            <w:pPr>
              <w:spacing w:line="240" w:lineRule="exact"/>
              <w:rPr>
                <w:color w:val="000000" w:themeColor="text1"/>
                <w:szCs w:val="21"/>
              </w:rPr>
            </w:pPr>
            <w:r>
              <w:rPr>
                <w:color w:val="000000" w:themeColor="text1"/>
                <w:szCs w:val="21"/>
              </w:rPr>
              <w:t>HJ347</w:t>
            </w:r>
            <w:r>
              <w:rPr>
                <w:rFonts w:hint="eastAsia"/>
                <w:color w:val="000000" w:themeColor="text1"/>
                <w:szCs w:val="21"/>
              </w:rPr>
              <w:t>.2</w:t>
            </w:r>
            <w:r>
              <w:rPr>
                <w:color w:val="000000" w:themeColor="text1"/>
                <w:szCs w:val="21"/>
              </w:rPr>
              <w:t>-20</w:t>
            </w:r>
            <w:r>
              <w:rPr>
                <w:rFonts w:hint="eastAsia"/>
                <w:color w:val="000000" w:themeColor="text1"/>
                <w:szCs w:val="21"/>
              </w:rPr>
              <w:t>18</w:t>
            </w:r>
          </w:p>
        </w:tc>
        <w:tc>
          <w:tcPr>
            <w:tcW w:w="6941" w:type="dxa"/>
            <w:vAlign w:val="center"/>
          </w:tcPr>
          <w:p>
            <w:pPr>
              <w:snapToGrid w:val="0"/>
              <w:jc w:val="left"/>
              <w:rPr>
                <w:color w:val="000000" w:themeColor="text1"/>
                <w:szCs w:val="21"/>
              </w:rPr>
            </w:pPr>
            <w:r>
              <w:rPr>
                <w:rFonts w:hint="eastAsia"/>
                <w:color w:val="000000" w:themeColor="text1"/>
                <w:szCs w:val="21"/>
              </w:rPr>
              <w:t>地表水、地下水、生活污水和工业废水检出限，12管法3MPN/L，15管法20MPN/L。10℃冷藏6h。空白对照，阴阳性对照。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rPr>
            </w:pPr>
          </w:p>
        </w:tc>
        <w:tc>
          <w:tcPr>
            <w:tcW w:w="3975" w:type="dxa"/>
            <w:vAlign w:val="center"/>
          </w:tcPr>
          <w:p>
            <w:pPr>
              <w:widowControl/>
              <w:textAlignment w:val="center"/>
              <w:rPr>
                <w:color w:val="000000" w:themeColor="text1"/>
                <w:szCs w:val="21"/>
              </w:rPr>
            </w:pPr>
            <w:r>
              <w:rPr>
                <w:color w:val="000000" w:themeColor="text1"/>
                <w:kern w:val="0"/>
                <w:szCs w:val="21"/>
              </w:rPr>
              <w:t>水质 总大肠菌群和粪大肠菌群的测定 纸片快速法HJ755-2015</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见总大肠。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1.45</w:t>
            </w:r>
          </w:p>
        </w:tc>
        <w:tc>
          <w:tcPr>
            <w:tcW w:w="1185" w:type="dxa"/>
            <w:vMerge w:val="restart"/>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游离氯</w:t>
            </w:r>
          </w:p>
          <w:p>
            <w:pPr>
              <w:spacing w:line="240" w:lineRule="exact"/>
              <w:ind w:right="44" w:rightChars="21"/>
              <w:jc w:val="center"/>
              <w:rPr>
                <w:color w:val="000000" w:themeColor="text1"/>
                <w:szCs w:val="21"/>
              </w:rPr>
            </w:pPr>
            <w:r>
              <w:rPr>
                <w:color w:val="000000" w:themeColor="text1"/>
                <w:szCs w:val="21"/>
              </w:rPr>
              <w:t>和总氯</w:t>
            </w:r>
          </w:p>
        </w:tc>
        <w:tc>
          <w:tcPr>
            <w:tcW w:w="3975" w:type="dxa"/>
            <w:vAlign w:val="center"/>
          </w:tcPr>
          <w:p>
            <w:pPr>
              <w:spacing w:line="240" w:lineRule="exact"/>
              <w:rPr>
                <w:color w:val="000000" w:themeColor="text1"/>
                <w:szCs w:val="21"/>
              </w:rPr>
            </w:pPr>
            <w:r>
              <w:rPr>
                <w:color w:val="000000" w:themeColor="text1"/>
                <w:szCs w:val="21"/>
              </w:rPr>
              <w:t>水质游离氯和总氯的测定N,N-二乙基-1,4-苯二胺分光光度法（</w:t>
            </w:r>
            <w:r>
              <w:rPr>
                <w:color w:val="000000" w:themeColor="text1"/>
                <w:kern w:val="0"/>
                <w:szCs w:val="21"/>
              </w:rPr>
              <w:t>附录A现场测定法）</w:t>
            </w:r>
            <w:r>
              <w:rPr>
                <w:color w:val="000000" w:themeColor="text1"/>
                <w:szCs w:val="21"/>
              </w:rPr>
              <w:t>HJ 586-2010</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工业废水、医疗废水、生活污水、中水和污水再生利用水，检出限0.04mg/L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水质游离氯和总氯的测定N,N-二乙基-1,4-苯二胺滴定法 HJ 585-2010</w:t>
            </w:r>
          </w:p>
        </w:tc>
        <w:tc>
          <w:tcPr>
            <w:tcW w:w="6941" w:type="dxa"/>
            <w:vAlign w:val="center"/>
          </w:tcPr>
          <w:p>
            <w:pPr>
              <w:snapToGrid w:val="0"/>
              <w:jc w:val="left"/>
              <w:rPr>
                <w:color w:val="000000" w:themeColor="text1"/>
                <w:szCs w:val="21"/>
              </w:rPr>
            </w:pPr>
            <w:r>
              <w:rPr>
                <w:rFonts w:hint="eastAsia"/>
                <w:color w:val="000000" w:themeColor="text1"/>
                <w:szCs w:val="21"/>
              </w:rPr>
              <w:t>地表水、工业废水、医疗废水、生活污水、中水和污水再生利用水，检出限0.0</w:t>
            </w:r>
            <w:r>
              <w:rPr>
                <w:rFonts w:hint="eastAsia"/>
                <w:color w:val="000000" w:themeColor="text1"/>
                <w:szCs w:val="21"/>
                <w:lang w:val="en-US" w:eastAsia="zh-CN"/>
              </w:rPr>
              <w:t>2</w:t>
            </w:r>
            <w:r>
              <w:rPr>
                <w:rFonts w:hint="eastAsia"/>
                <w:color w:val="000000" w:themeColor="text1"/>
                <w:szCs w:val="21"/>
              </w:rPr>
              <w:t>mg/L，样品采集与棕色玻璃瓶并加入氢氧化钠溶液（采样体积1%，若呈酸性加氢氧化钠pH＞12）水样4℃冷藏避光5d。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1.46</w:t>
            </w:r>
          </w:p>
        </w:tc>
        <w:tc>
          <w:tcPr>
            <w:tcW w:w="1185" w:type="dxa"/>
            <w:vMerge w:val="restart"/>
            <w:vAlign w:val="center"/>
          </w:tcPr>
          <w:p>
            <w:pPr>
              <w:pStyle w:val="3"/>
              <w:spacing w:line="240" w:lineRule="exact"/>
              <w:rPr>
                <w:rFonts w:ascii="Times New Roman" w:eastAsia="宋体"/>
                <w:color w:val="000000" w:themeColor="text1"/>
                <w:sz w:val="21"/>
              </w:rPr>
            </w:pPr>
            <w:r>
              <w:rPr>
                <w:rFonts w:ascii="Times New Roman" w:eastAsia="宋体"/>
                <w:color w:val="000000" w:themeColor="text1"/>
                <w:sz w:val="21"/>
              </w:rPr>
              <w:t>钡</w:t>
            </w:r>
          </w:p>
        </w:tc>
        <w:tc>
          <w:tcPr>
            <w:tcW w:w="3975" w:type="dxa"/>
            <w:vAlign w:val="center"/>
          </w:tcPr>
          <w:p>
            <w:pPr>
              <w:spacing w:line="240" w:lineRule="exact"/>
              <w:rPr>
                <w:color w:val="000000" w:themeColor="text1"/>
                <w:szCs w:val="21"/>
              </w:rPr>
            </w:pPr>
            <w:r>
              <w:rPr>
                <w:color w:val="000000" w:themeColor="text1"/>
                <w:szCs w:val="21"/>
              </w:rPr>
              <w:t>水质 钡的测定 火焰原子吸收分光光度HJ 603-2011</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适用于高浓度废水中可溶性钡和总钡，检出限：1.7mg/L，可溶性钡每100ml加入1ml硝酸，4℃冷藏，14d内测定。测定结果小于100mg/L小数点后一位，大于100mg/L保留三位有效数字。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钡的测定 石墨炉原子吸收分光光度法HJ 602-2011</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适用于地表水、地下水、工业废水和生活污水中可溶性钡和总钡，检出限：2.5</w:t>
            </w:r>
            <w:r>
              <w:rPr>
                <w:color w:val="000000" w:themeColor="text1"/>
                <w:szCs w:val="21"/>
              </w:rPr>
              <w:t>μ</w:t>
            </w:r>
            <w:r>
              <w:rPr>
                <w:rFonts w:hint="eastAsia"/>
                <w:color w:val="000000" w:themeColor="text1"/>
                <w:szCs w:val="21"/>
              </w:rPr>
              <w:t>g/L，可溶性钡每100ml加入1ml硝酸，4℃冷藏，14d内测定。总钡加硝酸至pH≤2，4℃冷藏，14d内测定。测定结果小于100</w:t>
            </w:r>
            <w:r>
              <w:rPr>
                <w:color w:val="000000" w:themeColor="text1"/>
                <w:szCs w:val="21"/>
              </w:rPr>
              <w:t>μ</w:t>
            </w:r>
            <w:r>
              <w:rPr>
                <w:rFonts w:hint="eastAsia"/>
                <w:color w:val="000000" w:themeColor="text1"/>
                <w:szCs w:val="21"/>
              </w:rPr>
              <w:t>g/L小数点后一位，大于100</w:t>
            </w:r>
            <w:r>
              <w:rPr>
                <w:color w:val="000000" w:themeColor="text1"/>
                <w:szCs w:val="21"/>
              </w:rPr>
              <w:t>μ</w:t>
            </w:r>
            <w:r>
              <w:rPr>
                <w:rFonts w:hint="eastAsia"/>
                <w:color w:val="000000" w:themeColor="text1"/>
                <w:szCs w:val="21"/>
              </w:rPr>
              <w:t>g/L保留三位有效数字。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11"/>
              <w:widowControl/>
              <w:adjustRightInd w:val="0"/>
              <w:jc w:val="center"/>
              <w:textAlignment w:val="baseline"/>
              <w:rPr>
                <w:b/>
                <w:color w:val="000000" w:themeColor="text1"/>
                <w:szCs w:val="21"/>
              </w:rPr>
            </w:pPr>
          </w:p>
        </w:tc>
        <w:tc>
          <w:tcPr>
            <w:tcW w:w="975" w:type="dxa"/>
            <w:vMerge w:val="continue"/>
            <w:vAlign w:val="center"/>
          </w:tcPr>
          <w:p>
            <w:pPr>
              <w:pStyle w:val="11"/>
              <w:widowControl/>
              <w:adjustRightInd w:val="0"/>
              <w:jc w:val="center"/>
              <w:textAlignment w:val="baseline"/>
              <w:rPr>
                <w:b/>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1.47</w:t>
            </w:r>
          </w:p>
        </w:tc>
        <w:tc>
          <w:tcPr>
            <w:tcW w:w="1185" w:type="dxa"/>
            <w:vMerge w:val="restart"/>
            <w:vAlign w:val="center"/>
          </w:tcPr>
          <w:p>
            <w:pPr>
              <w:jc w:val="center"/>
              <w:rPr>
                <w:color w:val="000000" w:themeColor="text1"/>
                <w:szCs w:val="21"/>
              </w:rPr>
            </w:pPr>
            <w:r>
              <w:rPr>
                <w:color w:val="000000" w:themeColor="text1"/>
                <w:szCs w:val="21"/>
              </w:rPr>
              <w:t>锑</w:t>
            </w:r>
          </w:p>
        </w:tc>
        <w:tc>
          <w:tcPr>
            <w:tcW w:w="3975" w:type="dxa"/>
            <w:vAlign w:val="center"/>
          </w:tcPr>
          <w:p>
            <w:pPr>
              <w:pStyle w:val="3"/>
              <w:spacing w:line="240" w:lineRule="exact"/>
              <w:ind w:left="105" w:hanging="105" w:hangingChars="50"/>
              <w:jc w:val="both"/>
              <w:rPr>
                <w:rFonts w:ascii="Times New Roman" w:eastAsia="宋体"/>
                <w:color w:val="000000" w:themeColor="text1"/>
                <w:sz w:val="21"/>
              </w:rPr>
            </w:pPr>
            <w:r>
              <w:rPr>
                <w:rFonts w:ascii="Times New Roman" w:eastAsia="宋体"/>
                <w:color w:val="000000" w:themeColor="text1"/>
                <w:kern w:val="2"/>
                <w:sz w:val="21"/>
              </w:rPr>
              <w:t>生活饮用水标准检验方法 金属指标19.1氢化物原子荧光法 GB/T 5750.6-2006</w:t>
            </w:r>
          </w:p>
        </w:tc>
        <w:tc>
          <w:tcPr>
            <w:tcW w:w="6941" w:type="dxa"/>
            <w:vAlign w:val="center"/>
          </w:tcPr>
          <w:p>
            <w:pPr>
              <w:spacing w:line="280" w:lineRule="exact"/>
              <w:jc w:val="center"/>
              <w:rPr>
                <w:color w:val="000000" w:themeColor="text1"/>
                <w:szCs w:val="21"/>
              </w:rPr>
            </w:pPr>
            <w:r>
              <w:rPr>
                <w:rFonts w:hint="eastAsia"/>
                <w:color w:val="000000" w:themeColor="text1"/>
                <w:szCs w:val="21"/>
              </w:rPr>
              <w:t>检出限：0.5</w:t>
            </w:r>
            <w:r>
              <w:rPr>
                <w:color w:val="000000" w:themeColor="text1"/>
                <w:szCs w:val="21"/>
              </w:rPr>
              <w:t>μ</w:t>
            </w:r>
            <w:r>
              <w:rPr>
                <w:rFonts w:hint="eastAsia"/>
                <w:color w:val="000000" w:themeColor="text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砷、汞、硒、锑、铋的测定</w:t>
            </w:r>
          </w:p>
          <w:p>
            <w:pPr>
              <w:spacing w:line="240" w:lineRule="exact"/>
              <w:rPr>
                <w:color w:val="000000" w:themeColor="text1"/>
                <w:szCs w:val="21"/>
              </w:rPr>
            </w:pPr>
            <w:r>
              <w:rPr>
                <w:color w:val="000000" w:themeColor="text1"/>
                <w:szCs w:val="21"/>
              </w:rPr>
              <w:t>原子荧光光度法 HJ694-2014</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见砷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1.48</w:t>
            </w:r>
          </w:p>
        </w:tc>
        <w:tc>
          <w:tcPr>
            <w:tcW w:w="1185" w:type="dxa"/>
            <w:vAlign w:val="center"/>
          </w:tcPr>
          <w:p>
            <w:pPr>
              <w:jc w:val="center"/>
              <w:rPr>
                <w:color w:val="000000" w:themeColor="text1"/>
                <w:szCs w:val="21"/>
              </w:rPr>
            </w:pPr>
            <w:r>
              <w:rPr>
                <w:color w:val="000000" w:themeColor="text1"/>
                <w:szCs w:val="21"/>
              </w:rPr>
              <w:t>铍</w:t>
            </w:r>
          </w:p>
        </w:tc>
        <w:tc>
          <w:tcPr>
            <w:tcW w:w="3975" w:type="dxa"/>
            <w:vAlign w:val="center"/>
          </w:tcPr>
          <w:p>
            <w:pPr>
              <w:spacing w:line="240" w:lineRule="exact"/>
              <w:rPr>
                <w:color w:val="000000" w:themeColor="text1"/>
                <w:szCs w:val="21"/>
              </w:rPr>
            </w:pPr>
            <w:r>
              <w:rPr>
                <w:color w:val="000000" w:themeColor="text1"/>
                <w:szCs w:val="21"/>
              </w:rPr>
              <w:t>水质 铍的测定石墨炉原子吸收分光光度法 HJ/T 59-2000</w:t>
            </w:r>
          </w:p>
        </w:tc>
        <w:tc>
          <w:tcPr>
            <w:tcW w:w="6941" w:type="dxa"/>
            <w:vAlign w:val="center"/>
          </w:tcPr>
          <w:p>
            <w:pPr>
              <w:jc w:val="left"/>
              <w:rPr>
                <w:color w:val="000000" w:themeColor="text1"/>
                <w:szCs w:val="21"/>
              </w:rPr>
            </w:pPr>
            <w:r>
              <w:rPr>
                <w:rFonts w:hint="eastAsia"/>
                <w:color w:val="000000" w:themeColor="text1"/>
                <w:szCs w:val="21"/>
              </w:rPr>
              <w:t>适用于地表水和污水，样品采集于聚乙烯瓶，加硫酸pH为1~2。检出限：0.02</w:t>
            </w:r>
            <w:r>
              <w:rPr>
                <w:color w:val="000000" w:themeColor="text1"/>
                <w:szCs w:val="21"/>
              </w:rPr>
              <w:t>μ</w:t>
            </w:r>
            <w:r>
              <w:rPr>
                <w:rFonts w:hint="eastAsia"/>
                <w:color w:val="000000" w:themeColor="text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1.49</w:t>
            </w:r>
          </w:p>
        </w:tc>
        <w:tc>
          <w:tcPr>
            <w:tcW w:w="1185" w:type="dxa"/>
            <w:vMerge w:val="restart"/>
            <w:vAlign w:val="center"/>
          </w:tcPr>
          <w:p>
            <w:pPr>
              <w:jc w:val="center"/>
              <w:rPr>
                <w:color w:val="000000" w:themeColor="text1"/>
                <w:szCs w:val="21"/>
              </w:rPr>
            </w:pPr>
            <w:r>
              <w:rPr>
                <w:color w:val="000000" w:themeColor="text1"/>
                <w:szCs w:val="21"/>
              </w:rPr>
              <w:t>铊</w:t>
            </w:r>
          </w:p>
        </w:tc>
        <w:tc>
          <w:tcPr>
            <w:tcW w:w="3975" w:type="dxa"/>
            <w:vAlign w:val="center"/>
          </w:tcPr>
          <w:p>
            <w:pPr>
              <w:spacing w:line="240" w:lineRule="exact"/>
              <w:rPr>
                <w:color w:val="000000" w:themeColor="text1"/>
                <w:szCs w:val="21"/>
              </w:rPr>
            </w:pPr>
            <w:r>
              <w:rPr>
                <w:color w:val="000000" w:themeColor="text1"/>
                <w:szCs w:val="21"/>
              </w:rPr>
              <w:t>生活饮用水标准检验方法 金属指标21.1无火焰原子吸收分光光度法 GB/T 5750.6-2006</w:t>
            </w:r>
          </w:p>
        </w:tc>
        <w:tc>
          <w:tcPr>
            <w:tcW w:w="6941" w:type="dxa"/>
            <w:vAlign w:val="center"/>
          </w:tcPr>
          <w:p>
            <w:pPr>
              <w:jc w:val="center"/>
              <w:rPr>
                <w:color w:val="000000" w:themeColor="text1"/>
                <w:szCs w:val="21"/>
              </w:rPr>
            </w:pPr>
            <w:r>
              <w:rPr>
                <w:rFonts w:hint="eastAsia"/>
                <w:color w:val="000000" w:themeColor="text1"/>
                <w:szCs w:val="21"/>
              </w:rPr>
              <w:t>检出限：0.01</w:t>
            </w:r>
            <w:r>
              <w:rPr>
                <w:color w:val="000000" w:themeColor="text1"/>
                <w:szCs w:val="21"/>
              </w:rPr>
              <w:t>μ</w:t>
            </w:r>
            <w:r>
              <w:rPr>
                <w:rFonts w:hint="eastAsia"/>
                <w:color w:val="000000" w:themeColor="text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水质 铊的测定 石墨炉原子吸收分光光度法 HJ748-2015</w:t>
            </w:r>
          </w:p>
        </w:tc>
        <w:tc>
          <w:tcPr>
            <w:tcW w:w="6941" w:type="dxa"/>
            <w:vAlign w:val="center"/>
          </w:tcPr>
          <w:p>
            <w:pPr>
              <w:jc w:val="left"/>
              <w:rPr>
                <w:color w:val="000000" w:themeColor="text1"/>
                <w:szCs w:val="21"/>
              </w:rPr>
            </w:pPr>
            <w:r>
              <w:rPr>
                <w:rFonts w:hint="eastAsia"/>
                <w:color w:val="000000" w:themeColor="text1"/>
                <w:szCs w:val="21"/>
              </w:rPr>
              <w:t>适用于地表水、地下水、工业废水和生活污水，富集50倍时检出限0.03</w:t>
            </w:r>
            <w:r>
              <w:rPr>
                <w:color w:val="000000" w:themeColor="text1"/>
                <w:szCs w:val="21"/>
              </w:rPr>
              <w:t>μ</w:t>
            </w:r>
            <w:r>
              <w:rPr>
                <w:rFonts w:hint="eastAsia"/>
                <w:color w:val="000000" w:themeColor="text1"/>
                <w:szCs w:val="21"/>
              </w:rPr>
              <w:t>g/L，直接测定时检出限：0.83</w:t>
            </w:r>
            <w:r>
              <w:rPr>
                <w:color w:val="000000" w:themeColor="text1"/>
                <w:szCs w:val="21"/>
              </w:rPr>
              <w:t>μ</w:t>
            </w:r>
            <w:r>
              <w:rPr>
                <w:rFonts w:hint="eastAsia"/>
                <w:color w:val="000000" w:themeColor="text1"/>
                <w:szCs w:val="21"/>
              </w:rPr>
              <w:t>g/L。样品（玻璃瓶或聚乙烯瓶）采集后加硝酸，14d内测定。富集法保留小数点后两位，直接法保留三位有效数字。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1.50</w:t>
            </w:r>
          </w:p>
        </w:tc>
        <w:tc>
          <w:tcPr>
            <w:tcW w:w="1185" w:type="dxa"/>
            <w:vAlign w:val="center"/>
          </w:tcPr>
          <w:p>
            <w:pPr>
              <w:jc w:val="center"/>
              <w:rPr>
                <w:color w:val="000000" w:themeColor="text1"/>
                <w:szCs w:val="21"/>
              </w:rPr>
            </w:pPr>
            <w:r>
              <w:rPr>
                <w:color w:val="000000" w:themeColor="text1"/>
                <w:szCs w:val="21"/>
              </w:rPr>
              <w:t>钒</w:t>
            </w:r>
          </w:p>
        </w:tc>
        <w:tc>
          <w:tcPr>
            <w:tcW w:w="3975" w:type="dxa"/>
            <w:vAlign w:val="center"/>
          </w:tcPr>
          <w:p>
            <w:pPr>
              <w:spacing w:line="240" w:lineRule="exact"/>
              <w:rPr>
                <w:color w:val="000000" w:themeColor="text1"/>
                <w:szCs w:val="21"/>
              </w:rPr>
            </w:pPr>
            <w:r>
              <w:rPr>
                <w:color w:val="000000" w:themeColor="text1"/>
                <w:szCs w:val="21"/>
              </w:rPr>
              <w:t>水质 钒的测定 石墨炉原子吸收分光光度法 HJ 673-2013</w:t>
            </w:r>
          </w:p>
        </w:tc>
        <w:tc>
          <w:tcPr>
            <w:tcW w:w="6941" w:type="dxa"/>
            <w:vAlign w:val="center"/>
          </w:tcPr>
          <w:p>
            <w:pPr>
              <w:jc w:val="left"/>
              <w:rPr>
                <w:color w:val="000000" w:themeColor="text1"/>
                <w:szCs w:val="21"/>
              </w:rPr>
            </w:pPr>
            <w:r>
              <w:rPr>
                <w:rFonts w:hint="eastAsia"/>
                <w:color w:val="000000" w:themeColor="text1"/>
                <w:szCs w:val="21"/>
              </w:rPr>
              <w:t>适用于地表水、地下水、工业废水和生活污水，检出限：0.0003mg/L，样品采集于聚乙烯瓶，后加硝酸，pH＜2，酸化样品额保存三个月。当结果＞1mg/L时三位有效数字，结果＜1mg/L时，小数点数字最多保留到第3位。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1.51</w:t>
            </w:r>
          </w:p>
        </w:tc>
        <w:tc>
          <w:tcPr>
            <w:tcW w:w="1185" w:type="dxa"/>
            <w:vAlign w:val="center"/>
          </w:tcPr>
          <w:p>
            <w:pPr>
              <w:jc w:val="center"/>
              <w:rPr>
                <w:color w:val="000000" w:themeColor="text1"/>
                <w:szCs w:val="21"/>
              </w:rPr>
            </w:pPr>
            <w:r>
              <w:rPr>
                <w:color w:val="000000" w:themeColor="text1"/>
                <w:szCs w:val="21"/>
              </w:rPr>
              <w:t>钴</w:t>
            </w:r>
          </w:p>
        </w:tc>
        <w:tc>
          <w:tcPr>
            <w:tcW w:w="3975" w:type="dxa"/>
            <w:vAlign w:val="center"/>
          </w:tcPr>
          <w:p>
            <w:pPr>
              <w:spacing w:line="240" w:lineRule="exact"/>
              <w:rPr>
                <w:color w:val="000000" w:themeColor="text1"/>
                <w:szCs w:val="21"/>
              </w:rPr>
            </w:pPr>
            <w:r>
              <w:rPr>
                <w:color w:val="000000" w:themeColor="text1"/>
                <w:szCs w:val="21"/>
              </w:rPr>
              <w:t>生活饮用水标准检验方法 金属指标14.1无火焰原子吸收分光光度法 GB/T 5750.6-2006</w:t>
            </w:r>
          </w:p>
        </w:tc>
        <w:tc>
          <w:tcPr>
            <w:tcW w:w="6941" w:type="dxa"/>
            <w:vAlign w:val="center"/>
          </w:tcPr>
          <w:p>
            <w:pPr>
              <w:jc w:val="center"/>
              <w:rPr>
                <w:color w:val="000000" w:themeColor="text1"/>
                <w:szCs w:val="21"/>
              </w:rPr>
            </w:pPr>
            <w:r>
              <w:rPr>
                <w:rFonts w:hint="eastAsia"/>
                <w:color w:val="000000" w:themeColor="text1"/>
                <w:szCs w:val="21"/>
              </w:rPr>
              <w:t>检出限：5</w:t>
            </w:r>
            <w:r>
              <w:rPr>
                <w:color w:val="000000" w:themeColor="text1"/>
                <w:szCs w:val="21"/>
              </w:rPr>
              <w:t>μ</w:t>
            </w:r>
            <w:r>
              <w:rPr>
                <w:rFonts w:hint="eastAsia"/>
                <w:color w:val="000000" w:themeColor="text1"/>
                <w:szCs w:val="21"/>
              </w:rPr>
              <w:t>g/L</w:t>
            </w:r>
            <w:r>
              <w:rPr>
                <w:rFonts w:hint="eastAsia"/>
                <w:color w:val="000000" w:themeColor="text1"/>
                <w:szCs w:val="21"/>
                <w:lang w:eastAsia="zh-CN"/>
              </w:rPr>
              <w:t>，</w:t>
            </w:r>
            <w:r>
              <w:rPr>
                <w:rFonts w:hint="eastAsia"/>
                <w:color w:val="000000" w:themeColor="text1"/>
                <w:szCs w:val="21"/>
                <w:lang w:val="en-US" w:eastAsia="zh-CN"/>
              </w:rPr>
              <w:t>P</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1.52</w:t>
            </w:r>
          </w:p>
        </w:tc>
        <w:tc>
          <w:tcPr>
            <w:tcW w:w="1185" w:type="dxa"/>
            <w:vAlign w:val="center"/>
          </w:tcPr>
          <w:p>
            <w:pPr>
              <w:jc w:val="center"/>
              <w:rPr>
                <w:color w:val="000000" w:themeColor="text1"/>
                <w:szCs w:val="21"/>
              </w:rPr>
            </w:pPr>
            <w:r>
              <w:rPr>
                <w:color w:val="000000" w:themeColor="text1"/>
                <w:szCs w:val="21"/>
              </w:rPr>
              <w:t>钼</w:t>
            </w:r>
          </w:p>
        </w:tc>
        <w:tc>
          <w:tcPr>
            <w:tcW w:w="3975" w:type="dxa"/>
            <w:vAlign w:val="center"/>
          </w:tcPr>
          <w:p>
            <w:pPr>
              <w:spacing w:line="240" w:lineRule="exact"/>
              <w:rPr>
                <w:color w:val="000000" w:themeColor="text1"/>
                <w:szCs w:val="21"/>
              </w:rPr>
            </w:pPr>
            <w:r>
              <w:rPr>
                <w:color w:val="000000" w:themeColor="text1"/>
                <w:szCs w:val="21"/>
              </w:rPr>
              <w:t>生活饮用水标准检验方法 金属指标13.1 无火焰原子吸收分光光度法 GB/T 5750.6-2006</w:t>
            </w:r>
          </w:p>
        </w:tc>
        <w:tc>
          <w:tcPr>
            <w:tcW w:w="6941" w:type="dxa"/>
            <w:vAlign w:val="center"/>
          </w:tcPr>
          <w:p>
            <w:pPr>
              <w:jc w:val="center"/>
              <w:rPr>
                <w:color w:val="000000" w:themeColor="text1"/>
                <w:szCs w:val="21"/>
              </w:rPr>
            </w:pPr>
            <w:r>
              <w:rPr>
                <w:rFonts w:hint="eastAsia"/>
                <w:color w:val="000000" w:themeColor="text1"/>
                <w:szCs w:val="21"/>
              </w:rPr>
              <w:t>检出限：5</w:t>
            </w:r>
            <w:r>
              <w:rPr>
                <w:color w:val="000000" w:themeColor="text1"/>
                <w:szCs w:val="21"/>
              </w:rPr>
              <w:t>μ</w:t>
            </w:r>
            <w:r>
              <w:rPr>
                <w:rFonts w:hint="eastAsia"/>
                <w:color w:val="000000" w:themeColor="text1"/>
                <w:szCs w:val="21"/>
              </w:rPr>
              <w:t>g/L</w:t>
            </w:r>
            <w:r>
              <w:rPr>
                <w:rFonts w:hint="eastAsia"/>
                <w:color w:val="000000" w:themeColor="text1"/>
                <w:szCs w:val="21"/>
                <w:lang w:eastAsia="zh-CN"/>
              </w:rPr>
              <w:t>，</w:t>
            </w:r>
            <w:r>
              <w:rPr>
                <w:rFonts w:hint="eastAsia"/>
                <w:color w:val="000000" w:themeColor="text1"/>
                <w:szCs w:val="21"/>
                <w:lang w:val="en-US" w:eastAsia="zh-CN"/>
              </w:rPr>
              <w:t>P</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1.53</w:t>
            </w:r>
          </w:p>
        </w:tc>
        <w:tc>
          <w:tcPr>
            <w:tcW w:w="1185" w:type="dxa"/>
            <w:vMerge w:val="restart"/>
            <w:vAlign w:val="center"/>
          </w:tcPr>
          <w:p>
            <w:pPr>
              <w:pStyle w:val="3"/>
              <w:rPr>
                <w:rFonts w:ascii="Times New Roman" w:eastAsia="宋体"/>
                <w:color w:val="000000" w:themeColor="text1"/>
                <w:sz w:val="21"/>
                <w:vertAlign w:val="subscript"/>
              </w:rPr>
            </w:pPr>
            <w:r>
              <w:rPr>
                <w:rFonts w:ascii="Times New Roman" w:eastAsia="宋体"/>
                <w:color w:val="000000" w:themeColor="text1"/>
                <w:sz w:val="21"/>
              </w:rPr>
              <w:t>银</w:t>
            </w:r>
          </w:p>
        </w:tc>
        <w:tc>
          <w:tcPr>
            <w:tcW w:w="3975" w:type="dxa"/>
            <w:vAlign w:val="center"/>
          </w:tcPr>
          <w:p>
            <w:pPr>
              <w:spacing w:line="240" w:lineRule="exact"/>
              <w:rPr>
                <w:color w:val="000000" w:themeColor="text1"/>
                <w:szCs w:val="21"/>
              </w:rPr>
            </w:pPr>
            <w:r>
              <w:rPr>
                <w:bCs/>
                <w:color w:val="000000" w:themeColor="text1"/>
                <w:szCs w:val="21"/>
              </w:rPr>
              <w:t>水质 银的测定火焰原子吸收分光光度法GB11907-89</w:t>
            </w:r>
          </w:p>
        </w:tc>
        <w:tc>
          <w:tcPr>
            <w:tcW w:w="6941" w:type="dxa"/>
            <w:vAlign w:val="center"/>
          </w:tcPr>
          <w:p>
            <w:pPr>
              <w:jc w:val="left"/>
              <w:rPr>
                <w:rFonts w:hint="default" w:eastAsia="宋体"/>
                <w:color w:val="000000" w:themeColor="text1"/>
                <w:szCs w:val="21"/>
                <w:lang w:val="en-US" w:eastAsia="zh-CN"/>
              </w:rPr>
            </w:pPr>
            <w:r>
              <w:rPr>
                <w:rFonts w:hint="eastAsia"/>
                <w:color w:val="000000" w:themeColor="text1"/>
                <w:szCs w:val="21"/>
              </w:rPr>
              <w:t>适用于废水（感光材料，胶片洗印、镀银、冶炼等行业排放废水及受银污染的地面水），检出限：0.03mg/L。</w:t>
            </w:r>
            <w:r>
              <w:rPr>
                <w:rFonts w:hint="eastAsia"/>
                <w:color w:val="000000" w:themeColor="text1"/>
                <w:szCs w:val="21"/>
                <w:lang w:val="en-US" w:eastAsia="zh-CN"/>
              </w:rPr>
              <w:t>P，避光。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widowControl/>
              <w:spacing w:line="120" w:lineRule="atLeast"/>
              <w:jc w:val="center"/>
              <w:rPr>
                <w:color w:val="000000" w:themeColor="text1"/>
                <w:szCs w:val="21"/>
                <w:vertAlign w:val="subscript"/>
              </w:rPr>
            </w:pPr>
          </w:p>
        </w:tc>
        <w:tc>
          <w:tcPr>
            <w:tcW w:w="3975" w:type="dxa"/>
            <w:vAlign w:val="center"/>
          </w:tcPr>
          <w:p>
            <w:pPr>
              <w:pStyle w:val="3"/>
              <w:spacing w:line="240" w:lineRule="exact"/>
              <w:ind w:firstLine="105" w:firstLineChars="50"/>
              <w:jc w:val="both"/>
              <w:rPr>
                <w:rFonts w:ascii="Times New Roman" w:eastAsia="宋体"/>
                <w:color w:val="000000" w:themeColor="text1"/>
                <w:sz w:val="21"/>
              </w:rPr>
            </w:pPr>
            <w:r>
              <w:rPr>
                <w:rFonts w:ascii="Times New Roman" w:eastAsia="宋体"/>
                <w:color w:val="000000" w:themeColor="text1"/>
                <w:sz w:val="21"/>
              </w:rPr>
              <w:t xml:space="preserve">生活饮用水标准检验方法 </w:t>
            </w:r>
            <w:r>
              <w:rPr>
                <w:rFonts w:ascii="Times New Roman" w:eastAsia="宋体"/>
                <w:color w:val="000000" w:themeColor="text1"/>
                <w:kern w:val="2"/>
                <w:sz w:val="21"/>
              </w:rPr>
              <w:t>金属指标</w:t>
            </w:r>
            <w:r>
              <w:rPr>
                <w:rFonts w:ascii="Times New Roman" w:eastAsia="宋体"/>
                <w:color w:val="000000" w:themeColor="text1"/>
                <w:sz w:val="21"/>
              </w:rPr>
              <w:t>12.1无火焰原子吸收分光光度法 GB/T 5750.6-2006</w:t>
            </w:r>
          </w:p>
        </w:tc>
        <w:tc>
          <w:tcPr>
            <w:tcW w:w="6941" w:type="dxa"/>
            <w:vAlign w:val="center"/>
          </w:tcPr>
          <w:p>
            <w:pPr>
              <w:pStyle w:val="3"/>
              <w:spacing w:line="280" w:lineRule="exact"/>
              <w:jc w:val="both"/>
              <w:rPr>
                <w:rFonts w:ascii="Times New Roman" w:eastAsia="宋体"/>
                <w:color w:val="000000" w:themeColor="text1"/>
                <w:sz w:val="21"/>
              </w:rPr>
            </w:pPr>
            <w:r>
              <w:rPr>
                <w:rFonts w:hint="eastAsia" w:ascii="Times New Roman" w:eastAsia="宋体"/>
                <w:color w:val="000000" w:themeColor="text1"/>
                <w:kern w:val="2"/>
                <w:sz w:val="21"/>
              </w:rPr>
              <w:t>检出限：2.5μg/L</w:t>
            </w:r>
            <w:r>
              <w:rPr>
                <w:rFonts w:hint="eastAsia" w:ascii="Times New Roman" w:eastAsia="宋体"/>
                <w:color w:val="000000" w:themeColor="text1"/>
                <w:kern w:val="2"/>
                <w:sz w:val="21"/>
                <w:lang w:eastAsia="zh-CN"/>
              </w:rPr>
              <w:t>，</w:t>
            </w:r>
            <w:r>
              <w:rPr>
                <w:rFonts w:hint="eastAsia" w:ascii="Times New Roman" w:eastAsia="宋体"/>
                <w:color w:val="000000" w:themeColor="text1"/>
                <w:kern w:val="2"/>
                <w:sz w:val="21"/>
                <w:lang w:val="en-US" w:eastAsia="zh-CN"/>
              </w:rPr>
              <w:t>P，避光</w:t>
            </w:r>
            <w:r>
              <w:rPr>
                <w:rFonts w:hint="eastAsia" w:ascii="Times New Roman" w:eastAsia="宋体"/>
                <w:color w:val="000000" w:themeColor="text1"/>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1.54</w:t>
            </w:r>
          </w:p>
        </w:tc>
        <w:tc>
          <w:tcPr>
            <w:tcW w:w="1185" w:type="dxa"/>
            <w:vAlign w:val="center"/>
          </w:tcPr>
          <w:p>
            <w:pPr>
              <w:widowControl/>
              <w:spacing w:line="120" w:lineRule="atLeast"/>
              <w:jc w:val="center"/>
              <w:rPr>
                <w:color w:val="000000" w:themeColor="text1"/>
                <w:szCs w:val="21"/>
                <w:vertAlign w:val="subscript"/>
              </w:rPr>
            </w:pPr>
            <w:r>
              <w:rPr>
                <w:color w:val="000000" w:themeColor="text1"/>
                <w:szCs w:val="21"/>
              </w:rPr>
              <w:t>锡</w:t>
            </w:r>
          </w:p>
        </w:tc>
        <w:tc>
          <w:tcPr>
            <w:tcW w:w="3975" w:type="dxa"/>
            <w:vAlign w:val="center"/>
          </w:tcPr>
          <w:p>
            <w:pPr>
              <w:spacing w:line="240" w:lineRule="exact"/>
              <w:rPr>
                <w:color w:val="000000" w:themeColor="text1"/>
                <w:szCs w:val="21"/>
              </w:rPr>
            </w:pPr>
            <w:r>
              <w:rPr>
                <w:color w:val="000000" w:themeColor="text1"/>
                <w:szCs w:val="21"/>
              </w:rPr>
              <w:t>生活饮用水标准检验方法 金属指标23.1氢化物原子荧光法 GB/T 5750.6-2006</w:t>
            </w:r>
          </w:p>
        </w:tc>
        <w:tc>
          <w:tcPr>
            <w:tcW w:w="6941" w:type="dxa"/>
            <w:vAlign w:val="center"/>
          </w:tcPr>
          <w:p>
            <w:pPr>
              <w:pStyle w:val="3"/>
              <w:spacing w:line="280" w:lineRule="exact"/>
              <w:jc w:val="both"/>
              <w:rPr>
                <w:rFonts w:ascii="Times New Roman" w:eastAsia="宋体"/>
                <w:color w:val="000000" w:themeColor="text1"/>
                <w:sz w:val="21"/>
              </w:rPr>
            </w:pPr>
            <w:r>
              <w:rPr>
                <w:rFonts w:hint="eastAsia" w:ascii="Times New Roman" w:eastAsia="宋体"/>
                <w:color w:val="000000" w:themeColor="text1"/>
                <w:kern w:val="2"/>
                <w:sz w:val="21"/>
              </w:rPr>
              <w:t>检出限：1.0</w:t>
            </w:r>
            <w:r>
              <w:rPr>
                <w:rFonts w:ascii="Times New Roman" w:eastAsia="宋体"/>
                <w:color w:val="000000" w:themeColor="text1"/>
                <w:kern w:val="2"/>
                <w:sz w:val="21"/>
              </w:rPr>
              <w:t>μ</w:t>
            </w:r>
            <w:r>
              <w:rPr>
                <w:rFonts w:hint="eastAsia" w:ascii="Times New Roman" w:eastAsia="宋体"/>
                <w:color w:val="000000" w:themeColor="text1"/>
                <w:kern w:val="2"/>
                <w:sz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02" w:type="dxa"/>
            <w:vMerge w:val="restart"/>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r>
              <w:rPr>
                <w:rFonts w:ascii="Times New Roman" w:hAnsi="Times New Roman"/>
                <w:b/>
                <w:color w:val="000000" w:themeColor="text1"/>
                <w:sz w:val="21"/>
                <w:szCs w:val="21"/>
              </w:rPr>
              <w:t>1</w:t>
            </w:r>
          </w:p>
        </w:tc>
        <w:tc>
          <w:tcPr>
            <w:tcW w:w="975" w:type="dxa"/>
            <w:vMerge w:val="restart"/>
            <w:vAlign w:val="center"/>
          </w:tcPr>
          <w:p>
            <w:pPr>
              <w:pStyle w:val="4"/>
              <w:snapToGrid w:val="0"/>
              <w:spacing w:before="0" w:beforeAutospacing="0" w:after="0" w:afterAutospacing="0"/>
              <w:jc w:val="center"/>
              <w:rPr>
                <w:rFonts w:ascii="Times New Roman" w:hAnsi="Times New Roman"/>
                <w:b/>
                <w:color w:val="000000" w:themeColor="text1"/>
                <w:sz w:val="21"/>
                <w:szCs w:val="21"/>
              </w:rPr>
            </w:pPr>
            <w:r>
              <w:rPr>
                <w:rFonts w:ascii="Times New Roman" w:hAnsi="Times New Roman"/>
                <w:b/>
                <w:color w:val="000000" w:themeColor="text1"/>
                <w:sz w:val="21"/>
                <w:szCs w:val="21"/>
              </w:rPr>
              <w:t>水和废水</w:t>
            </w:r>
          </w:p>
        </w:tc>
        <w:tc>
          <w:tcPr>
            <w:tcW w:w="750" w:type="dxa"/>
            <w:vAlign w:val="center"/>
          </w:tcPr>
          <w:p>
            <w:pPr>
              <w:widowControl/>
              <w:spacing w:line="120" w:lineRule="atLeast"/>
              <w:jc w:val="center"/>
              <w:rPr>
                <w:color w:val="000000" w:themeColor="text1"/>
                <w:szCs w:val="21"/>
              </w:rPr>
            </w:pPr>
            <w:r>
              <w:rPr>
                <w:color w:val="000000" w:themeColor="text1"/>
                <w:szCs w:val="21"/>
              </w:rPr>
              <w:t>1.55</w:t>
            </w:r>
          </w:p>
        </w:tc>
        <w:tc>
          <w:tcPr>
            <w:tcW w:w="1185" w:type="dxa"/>
            <w:vAlign w:val="center"/>
          </w:tcPr>
          <w:p>
            <w:pPr>
              <w:pStyle w:val="3"/>
              <w:spacing w:line="240" w:lineRule="exact"/>
              <w:rPr>
                <w:rFonts w:ascii="Times New Roman" w:eastAsia="宋体"/>
                <w:color w:val="000000" w:themeColor="text1"/>
                <w:sz w:val="21"/>
                <w:vertAlign w:val="subscript"/>
              </w:rPr>
            </w:pPr>
            <w:r>
              <w:rPr>
                <w:rFonts w:ascii="Times New Roman" w:eastAsia="宋体"/>
                <w:color w:val="000000" w:themeColor="text1"/>
                <w:sz w:val="21"/>
              </w:rPr>
              <w:t>钙</w:t>
            </w:r>
          </w:p>
        </w:tc>
        <w:tc>
          <w:tcPr>
            <w:tcW w:w="3975" w:type="dxa"/>
            <w:vAlign w:val="center"/>
          </w:tcPr>
          <w:p>
            <w:pPr>
              <w:spacing w:line="240" w:lineRule="exact"/>
              <w:rPr>
                <w:color w:val="000000" w:themeColor="text1"/>
                <w:szCs w:val="21"/>
              </w:rPr>
            </w:pPr>
            <w:r>
              <w:rPr>
                <w:color w:val="000000" w:themeColor="text1"/>
                <w:szCs w:val="21"/>
              </w:rPr>
              <w:t>水质 钙和镁的测定原子吸收分光光度法GB11905-89</w:t>
            </w:r>
          </w:p>
        </w:tc>
        <w:tc>
          <w:tcPr>
            <w:tcW w:w="6941" w:type="dxa"/>
            <w:vMerge w:val="restart"/>
            <w:vAlign w:val="center"/>
          </w:tcPr>
          <w:p>
            <w:pPr>
              <w:tabs>
                <w:tab w:val="left" w:pos="807"/>
              </w:tabs>
              <w:spacing w:line="240" w:lineRule="exact"/>
              <w:jc w:val="left"/>
              <w:rPr>
                <w:color w:val="000000" w:themeColor="text1"/>
                <w:szCs w:val="21"/>
              </w:rPr>
            </w:pPr>
            <w:r>
              <w:rPr>
                <w:rFonts w:hint="eastAsia"/>
                <w:color w:val="000000" w:themeColor="text1"/>
                <w:szCs w:val="21"/>
              </w:rPr>
              <w:t>适用于地下水、地面水和废水。检出限：钙：0.02mg/L，镁：0.002mg/L。样品聚乙烯瓶加硝酸酸化至pH为1~2。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1.56</w:t>
            </w:r>
          </w:p>
        </w:tc>
        <w:tc>
          <w:tcPr>
            <w:tcW w:w="1185" w:type="dxa"/>
            <w:vAlign w:val="center"/>
          </w:tcPr>
          <w:p>
            <w:pPr>
              <w:pStyle w:val="3"/>
              <w:spacing w:line="240" w:lineRule="exact"/>
              <w:rPr>
                <w:rFonts w:ascii="Times New Roman" w:eastAsia="宋体"/>
                <w:color w:val="000000" w:themeColor="text1"/>
                <w:sz w:val="21"/>
                <w:vertAlign w:val="subscript"/>
              </w:rPr>
            </w:pPr>
            <w:r>
              <w:rPr>
                <w:rFonts w:ascii="Times New Roman" w:eastAsia="宋体"/>
                <w:color w:val="000000" w:themeColor="text1"/>
                <w:sz w:val="21"/>
              </w:rPr>
              <w:t>镁</w:t>
            </w:r>
          </w:p>
        </w:tc>
        <w:tc>
          <w:tcPr>
            <w:tcW w:w="3975" w:type="dxa"/>
            <w:vAlign w:val="center"/>
          </w:tcPr>
          <w:p>
            <w:pPr>
              <w:spacing w:line="240" w:lineRule="exact"/>
              <w:rPr>
                <w:color w:val="000000" w:themeColor="text1"/>
                <w:szCs w:val="21"/>
              </w:rPr>
            </w:pPr>
            <w:r>
              <w:rPr>
                <w:color w:val="000000" w:themeColor="text1"/>
                <w:szCs w:val="21"/>
              </w:rPr>
              <w:t>水质 钙和镁的测定 原子吸收分光光度GB11905-89</w:t>
            </w:r>
          </w:p>
        </w:tc>
        <w:tc>
          <w:tcPr>
            <w:tcW w:w="6941" w:type="dxa"/>
            <w:vMerge w:val="continue"/>
            <w:vAlign w:val="center"/>
          </w:tcPr>
          <w:p>
            <w:pPr>
              <w:spacing w:line="2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spacing w:line="120" w:lineRule="atLeast"/>
              <w:jc w:val="center"/>
              <w:rPr>
                <w:color w:val="000000" w:themeColor="text1"/>
                <w:szCs w:val="21"/>
              </w:rPr>
            </w:pPr>
            <w:r>
              <w:rPr>
                <w:color w:val="000000" w:themeColor="text1"/>
                <w:szCs w:val="21"/>
              </w:rPr>
              <w:t>1.57</w:t>
            </w:r>
          </w:p>
        </w:tc>
        <w:tc>
          <w:tcPr>
            <w:tcW w:w="1185" w:type="dxa"/>
            <w:vAlign w:val="center"/>
          </w:tcPr>
          <w:p>
            <w:pPr>
              <w:pStyle w:val="3"/>
              <w:rPr>
                <w:rFonts w:ascii="Times New Roman" w:eastAsia="宋体"/>
                <w:color w:val="000000" w:themeColor="text1"/>
                <w:sz w:val="21"/>
                <w:vertAlign w:val="subscript"/>
              </w:rPr>
            </w:pPr>
            <w:r>
              <w:rPr>
                <w:rFonts w:ascii="Times New Roman" w:eastAsia="宋体"/>
                <w:color w:val="000000" w:themeColor="text1"/>
                <w:sz w:val="21"/>
              </w:rPr>
              <w:t>碱度</w:t>
            </w:r>
          </w:p>
        </w:tc>
        <w:tc>
          <w:tcPr>
            <w:tcW w:w="3975" w:type="dxa"/>
            <w:vAlign w:val="center"/>
          </w:tcPr>
          <w:p>
            <w:pPr>
              <w:rPr>
                <w:color w:val="000000" w:themeColor="text1"/>
                <w:szCs w:val="21"/>
              </w:rPr>
            </w:pPr>
            <w:r>
              <w:rPr>
                <w:color w:val="000000" w:themeColor="text1"/>
                <w:szCs w:val="21"/>
              </w:rPr>
              <w:t>水质 碱度的测定 酸碱指示剂滴定法 《水和废水监测分析方法》（第四版）国家环境保护总局（2002年）</w:t>
            </w:r>
          </w:p>
        </w:tc>
        <w:tc>
          <w:tcPr>
            <w:tcW w:w="6941" w:type="dxa"/>
            <w:vAlign w:val="center"/>
          </w:tcPr>
          <w:p>
            <w:pPr>
              <w:jc w:val="center"/>
              <w:rPr>
                <w:color w:val="000000" w:themeColor="text1"/>
                <w:szCs w:val="21"/>
              </w:rPr>
            </w:pPr>
            <w:r>
              <w:rPr>
                <w:rFonts w:hint="eastAsia"/>
                <w:color w:val="000000" w:themeColor="text1"/>
                <w:szCs w:val="21"/>
              </w:rPr>
              <w:t>能被强酸定量的物质总量，4℃保存，酸碱指示剂滴定法与电位滴定法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1.58</w:t>
            </w:r>
          </w:p>
        </w:tc>
        <w:tc>
          <w:tcPr>
            <w:tcW w:w="1185" w:type="dxa"/>
            <w:vMerge w:val="restart"/>
            <w:vAlign w:val="center"/>
          </w:tcPr>
          <w:p>
            <w:pPr>
              <w:pStyle w:val="3"/>
              <w:rPr>
                <w:rFonts w:ascii="Times New Roman" w:eastAsia="宋体"/>
                <w:color w:val="000000" w:themeColor="text1"/>
                <w:sz w:val="21"/>
                <w:vertAlign w:val="subscript"/>
              </w:rPr>
            </w:pPr>
            <w:r>
              <w:rPr>
                <w:rFonts w:ascii="Times New Roman" w:eastAsia="宋体"/>
                <w:color w:val="000000" w:themeColor="text1"/>
                <w:sz w:val="21"/>
              </w:rPr>
              <w:t>硫酸盐</w:t>
            </w:r>
          </w:p>
        </w:tc>
        <w:tc>
          <w:tcPr>
            <w:tcW w:w="3975" w:type="dxa"/>
            <w:vAlign w:val="center"/>
          </w:tcPr>
          <w:p>
            <w:pPr>
              <w:spacing w:line="240" w:lineRule="exact"/>
              <w:rPr>
                <w:bCs/>
                <w:color w:val="000000" w:themeColor="text1"/>
                <w:szCs w:val="21"/>
              </w:rPr>
            </w:pPr>
            <w:r>
              <w:rPr>
                <w:bCs/>
                <w:color w:val="000000" w:themeColor="text1"/>
                <w:szCs w:val="21"/>
              </w:rPr>
              <w:t>水质 硫酸盐的测定 铬酸钡分光光度法(试行)  HJ/T342-2007</w:t>
            </w:r>
          </w:p>
        </w:tc>
        <w:tc>
          <w:tcPr>
            <w:tcW w:w="6941" w:type="dxa"/>
            <w:vAlign w:val="center"/>
          </w:tcPr>
          <w:p>
            <w:pPr>
              <w:spacing w:line="240" w:lineRule="exact"/>
              <w:jc w:val="center"/>
              <w:rPr>
                <w:rFonts w:hint="default" w:eastAsia="宋体"/>
                <w:color w:val="000000" w:themeColor="text1"/>
                <w:szCs w:val="21"/>
                <w:lang w:val="en-US" w:eastAsia="zh-CN"/>
              </w:rPr>
            </w:pPr>
            <w:r>
              <w:rPr>
                <w:rFonts w:hint="eastAsia"/>
                <w:color w:val="000000" w:themeColor="text1"/>
                <w:szCs w:val="21"/>
              </w:rPr>
              <w:t>一般地表水、地下水水含量低硫酸盐的测定</w:t>
            </w:r>
            <w:r>
              <w:rPr>
                <w:rFonts w:hint="eastAsia"/>
                <w:color w:val="000000" w:themeColor="text1"/>
                <w:szCs w:val="21"/>
                <w:lang w:eastAsia="zh-CN"/>
              </w:rPr>
              <w:t>，</w:t>
            </w:r>
            <w:r>
              <w:rPr>
                <w:rFonts w:hint="eastAsia"/>
                <w:color w:val="000000" w:themeColor="text1"/>
                <w:szCs w:val="21"/>
              </w:rPr>
              <w:t>范围8~200mg/L。</w:t>
            </w:r>
            <w:r>
              <w:rPr>
                <w:rFonts w:hint="eastAsia"/>
                <w:color w:val="000000" w:themeColor="text1"/>
                <w:szCs w:val="21"/>
                <w:lang w:val="en-US" w:eastAsia="zh-CN"/>
              </w:rPr>
              <w:t>HJ493中P或G避光冷藏，地下水原样10d。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pStyle w:val="3"/>
              <w:rPr>
                <w:rFonts w:ascii="Times New Roman" w:eastAsia="宋体"/>
                <w:color w:val="000000" w:themeColor="text1"/>
                <w:sz w:val="21"/>
              </w:rPr>
            </w:pPr>
          </w:p>
        </w:tc>
        <w:tc>
          <w:tcPr>
            <w:tcW w:w="3975" w:type="dxa"/>
            <w:vAlign w:val="center"/>
          </w:tcPr>
          <w:p>
            <w:pPr>
              <w:spacing w:line="240" w:lineRule="exact"/>
              <w:rPr>
                <w:bCs/>
                <w:color w:val="000000" w:themeColor="text1"/>
                <w:szCs w:val="21"/>
              </w:rPr>
            </w:pPr>
            <w:r>
              <w:rPr>
                <w:color w:val="000000" w:themeColor="text1"/>
                <w:szCs w:val="21"/>
              </w:rPr>
              <w:t>水质 无机阴离子（F</w:t>
            </w:r>
            <w:r>
              <w:rPr>
                <w:color w:val="000000" w:themeColor="text1"/>
                <w:szCs w:val="21"/>
                <w:vertAlign w:val="superscript"/>
              </w:rPr>
              <w:t>-</w:t>
            </w:r>
            <w:r>
              <w:rPr>
                <w:color w:val="000000" w:themeColor="text1"/>
                <w:szCs w:val="21"/>
              </w:rPr>
              <w:t>、Cl</w:t>
            </w:r>
            <w:r>
              <w:rPr>
                <w:color w:val="000000" w:themeColor="text1"/>
                <w:szCs w:val="21"/>
                <w:vertAlign w:val="superscript"/>
              </w:rPr>
              <w:t>-</w:t>
            </w:r>
            <w:r>
              <w:rPr>
                <w:color w:val="000000" w:themeColor="text1"/>
                <w:szCs w:val="21"/>
              </w:rPr>
              <w:t>、NO</w:t>
            </w:r>
            <w:r>
              <w:rPr>
                <w:color w:val="000000" w:themeColor="text1"/>
                <w:szCs w:val="21"/>
                <w:vertAlign w:val="superscript"/>
              </w:rPr>
              <w:t>2-</w:t>
            </w:r>
            <w:r>
              <w:rPr>
                <w:color w:val="000000" w:themeColor="text1"/>
                <w:szCs w:val="21"/>
              </w:rPr>
              <w:t>、Br</w:t>
            </w:r>
            <w:r>
              <w:rPr>
                <w:color w:val="000000" w:themeColor="text1"/>
                <w:szCs w:val="21"/>
                <w:vertAlign w:val="superscript"/>
              </w:rPr>
              <w:t>-</w:t>
            </w:r>
            <w:r>
              <w:rPr>
                <w:color w:val="000000" w:themeColor="text1"/>
                <w:szCs w:val="21"/>
              </w:rPr>
              <w:t>、NO</w:t>
            </w:r>
            <w:r>
              <w:rPr>
                <w:color w:val="000000" w:themeColor="text1"/>
                <w:szCs w:val="21"/>
                <w:vertAlign w:val="subscript"/>
              </w:rPr>
              <w:t>3</w:t>
            </w:r>
            <w:r>
              <w:rPr>
                <w:color w:val="000000" w:themeColor="text1"/>
                <w:szCs w:val="21"/>
                <w:vertAlign w:val="superscript"/>
              </w:rPr>
              <w:t>-</w:t>
            </w:r>
            <w:r>
              <w:rPr>
                <w:color w:val="000000" w:themeColor="text1"/>
                <w:szCs w:val="21"/>
              </w:rPr>
              <w:t>、PO</w:t>
            </w:r>
            <w:r>
              <w:rPr>
                <w:color w:val="000000" w:themeColor="text1"/>
                <w:szCs w:val="21"/>
                <w:vertAlign w:val="subscript"/>
              </w:rPr>
              <w:t>4</w:t>
            </w:r>
            <w:r>
              <w:rPr>
                <w:color w:val="000000" w:themeColor="text1"/>
                <w:szCs w:val="21"/>
                <w:vertAlign w:val="superscript"/>
              </w:rPr>
              <w:t>3-</w:t>
            </w:r>
            <w:r>
              <w:rPr>
                <w:color w:val="000000" w:themeColor="text1"/>
                <w:szCs w:val="21"/>
              </w:rPr>
              <w:t>、SO</w:t>
            </w:r>
            <w:r>
              <w:rPr>
                <w:color w:val="000000" w:themeColor="text1"/>
                <w:szCs w:val="21"/>
                <w:vertAlign w:val="subscript"/>
              </w:rPr>
              <w:t>3</w:t>
            </w:r>
            <w:r>
              <w:rPr>
                <w:color w:val="000000" w:themeColor="text1"/>
                <w:szCs w:val="21"/>
                <w:vertAlign w:val="superscript"/>
              </w:rPr>
              <w:t>2-</w:t>
            </w:r>
            <w:r>
              <w:rPr>
                <w:color w:val="000000" w:themeColor="text1"/>
                <w:szCs w:val="21"/>
              </w:rPr>
              <w:t>、SO</w:t>
            </w:r>
            <w:r>
              <w:rPr>
                <w:color w:val="000000" w:themeColor="text1"/>
                <w:szCs w:val="21"/>
                <w:vertAlign w:val="subscript"/>
              </w:rPr>
              <w:t>4</w:t>
            </w:r>
            <w:r>
              <w:rPr>
                <w:color w:val="000000" w:themeColor="text1"/>
                <w:szCs w:val="21"/>
                <w:vertAlign w:val="superscript"/>
              </w:rPr>
              <w:t>2-</w:t>
            </w:r>
            <w:r>
              <w:rPr>
                <w:color w:val="000000" w:themeColor="text1"/>
                <w:szCs w:val="21"/>
              </w:rPr>
              <w:t>）的测定 离子色谱法 HJ84-2016</w:t>
            </w:r>
          </w:p>
        </w:tc>
        <w:tc>
          <w:tcPr>
            <w:tcW w:w="6941" w:type="dxa"/>
            <w:vAlign w:val="center"/>
          </w:tcPr>
          <w:p>
            <w:pPr>
              <w:spacing w:line="240" w:lineRule="exact"/>
              <w:jc w:val="left"/>
              <w:rPr>
                <w:color w:val="000000" w:themeColor="text1"/>
                <w:szCs w:val="21"/>
              </w:rPr>
            </w:pPr>
            <w:r>
              <w:rPr>
                <w:rFonts w:hint="eastAsia"/>
                <w:color w:val="000000" w:themeColor="text1"/>
                <w:szCs w:val="21"/>
              </w:rPr>
              <w:t>检出限：</w:t>
            </w:r>
            <w:r>
              <w:rPr>
                <w:color w:val="000000" w:themeColor="text1"/>
                <w:szCs w:val="21"/>
              </w:rPr>
              <w:t>SO</w:t>
            </w:r>
            <w:r>
              <w:rPr>
                <w:color w:val="000000" w:themeColor="text1"/>
                <w:szCs w:val="21"/>
                <w:vertAlign w:val="subscript"/>
              </w:rPr>
              <w:t>3</w:t>
            </w:r>
            <w:r>
              <w:rPr>
                <w:color w:val="000000" w:themeColor="text1"/>
                <w:szCs w:val="21"/>
                <w:vertAlign w:val="superscript"/>
              </w:rPr>
              <w:t>2-</w:t>
            </w:r>
            <w:r>
              <w:rPr>
                <w:rFonts w:hint="eastAsia"/>
                <w:color w:val="000000" w:themeColor="text1"/>
                <w:szCs w:val="21"/>
              </w:rPr>
              <w:t>：0.046mg/L，</w:t>
            </w:r>
            <w:r>
              <w:rPr>
                <w:color w:val="000000" w:themeColor="text1"/>
                <w:szCs w:val="21"/>
              </w:rPr>
              <w:t>SO</w:t>
            </w:r>
            <w:r>
              <w:rPr>
                <w:color w:val="000000" w:themeColor="text1"/>
                <w:szCs w:val="21"/>
                <w:vertAlign w:val="subscript"/>
              </w:rPr>
              <w:t>4</w:t>
            </w:r>
            <w:r>
              <w:rPr>
                <w:color w:val="000000" w:themeColor="text1"/>
                <w:szCs w:val="21"/>
                <w:vertAlign w:val="superscript"/>
              </w:rPr>
              <w:t>2-</w:t>
            </w:r>
            <w:r>
              <w:rPr>
                <w:rFonts w:hint="eastAsia"/>
                <w:color w:val="000000" w:themeColor="text1"/>
                <w:szCs w:val="21"/>
              </w:rPr>
              <w:t>：0.018mg/L，样品瓶（硬质玻璃或聚乙烯）</w:t>
            </w:r>
            <w:r>
              <w:rPr>
                <w:szCs w:val="21"/>
              </w:rPr>
              <w:t>4</w:t>
            </w:r>
            <w:r>
              <w:rPr>
                <w:rFonts w:hint="eastAsia" w:ascii="宋体" w:cs="宋体"/>
                <w:szCs w:val="21"/>
              </w:rPr>
              <w:t>℃以下冷藏、避光保存。前</w:t>
            </w:r>
            <w:r>
              <w:rPr>
                <w:szCs w:val="21"/>
              </w:rPr>
              <w:t>者7d，后者30d。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widowControl/>
              <w:spacing w:line="120" w:lineRule="atLeast"/>
              <w:jc w:val="center"/>
              <w:rPr>
                <w:color w:val="000000" w:themeColor="text1"/>
                <w:szCs w:val="21"/>
              </w:rPr>
            </w:pPr>
            <w:r>
              <w:rPr>
                <w:color w:val="000000" w:themeColor="text1"/>
                <w:szCs w:val="21"/>
              </w:rPr>
              <w:t>1.59</w:t>
            </w:r>
          </w:p>
        </w:tc>
        <w:tc>
          <w:tcPr>
            <w:tcW w:w="1185" w:type="dxa"/>
            <w:vMerge w:val="restart"/>
            <w:vAlign w:val="center"/>
          </w:tcPr>
          <w:p>
            <w:pPr>
              <w:pStyle w:val="3"/>
              <w:rPr>
                <w:rFonts w:ascii="Times New Roman" w:eastAsia="宋体"/>
                <w:color w:val="000000" w:themeColor="text1"/>
                <w:sz w:val="21"/>
                <w:vertAlign w:val="subscript"/>
              </w:rPr>
            </w:pPr>
            <w:r>
              <w:rPr>
                <w:rFonts w:ascii="Times New Roman" w:eastAsia="宋体"/>
                <w:color w:val="000000" w:themeColor="text1"/>
                <w:sz w:val="21"/>
              </w:rPr>
              <w:t>叶绿素a</w:t>
            </w:r>
          </w:p>
        </w:tc>
        <w:tc>
          <w:tcPr>
            <w:tcW w:w="3975" w:type="dxa"/>
            <w:vAlign w:val="center"/>
          </w:tcPr>
          <w:p>
            <w:pPr>
              <w:autoSpaceDE w:val="0"/>
              <w:autoSpaceDN w:val="0"/>
              <w:spacing w:line="240" w:lineRule="exact"/>
              <w:rPr>
                <w:color w:val="000000" w:themeColor="text1"/>
                <w:szCs w:val="21"/>
              </w:rPr>
            </w:pPr>
            <w:r>
              <w:rPr>
                <w:color w:val="000000" w:themeColor="text1"/>
                <w:kern w:val="0"/>
                <w:szCs w:val="21"/>
              </w:rPr>
              <w:t xml:space="preserve">水质 </w:t>
            </w:r>
            <w:r>
              <w:rPr>
                <w:color w:val="000000" w:themeColor="text1"/>
                <w:szCs w:val="21"/>
              </w:rPr>
              <w:t xml:space="preserve">叶绿素a的测定 </w:t>
            </w:r>
            <w:r>
              <w:rPr>
                <w:color w:val="000000" w:themeColor="text1"/>
                <w:kern w:val="0"/>
                <w:szCs w:val="21"/>
              </w:rPr>
              <w:t>分光光度法  《水和废水监测分析方法》</w:t>
            </w:r>
            <w:r>
              <w:rPr>
                <w:color w:val="000000" w:themeColor="text1"/>
                <w:szCs w:val="21"/>
              </w:rPr>
              <w:t>（第四版）国家环境保护总局（2002年）</w:t>
            </w:r>
          </w:p>
        </w:tc>
        <w:tc>
          <w:tcPr>
            <w:tcW w:w="6941" w:type="dxa"/>
            <w:vAlign w:val="center"/>
          </w:tcPr>
          <w:p>
            <w:pPr>
              <w:jc w:val="left"/>
              <w:rPr>
                <w:color w:val="000000" w:themeColor="text1"/>
                <w:szCs w:val="21"/>
              </w:rPr>
            </w:pPr>
            <w:r>
              <w:rPr>
                <w:rFonts w:hint="eastAsia"/>
                <w:color w:val="000000" w:themeColor="text1"/>
                <w:szCs w:val="21"/>
              </w:rPr>
              <w:t>湖库、水库500ml，池塘300ml，浮游植物数量较少可采1000ml，每升水样中加入1%碳酸镁悬浊液1ml,冷藏避光，-20℃冷冻30d。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pStyle w:val="3"/>
              <w:rPr>
                <w:rFonts w:ascii="Times New Roman" w:eastAsia="宋体"/>
                <w:color w:val="000000" w:themeColor="text1"/>
                <w:sz w:val="21"/>
              </w:rPr>
            </w:pPr>
          </w:p>
        </w:tc>
        <w:tc>
          <w:tcPr>
            <w:tcW w:w="3975" w:type="dxa"/>
            <w:vAlign w:val="center"/>
          </w:tcPr>
          <w:p>
            <w:pPr>
              <w:autoSpaceDE w:val="0"/>
              <w:autoSpaceDN w:val="0"/>
              <w:spacing w:line="240" w:lineRule="exact"/>
              <w:rPr>
                <w:color w:val="000000" w:themeColor="text1"/>
                <w:kern w:val="0"/>
                <w:szCs w:val="21"/>
              </w:rPr>
            </w:pPr>
            <w:r>
              <w:rPr>
                <w:color w:val="000000" w:themeColor="text1"/>
                <w:kern w:val="0"/>
                <w:szCs w:val="21"/>
              </w:rPr>
              <w:t>水质 叶绿素a的测定 分光光度法HJ 897-2017</w:t>
            </w:r>
          </w:p>
        </w:tc>
        <w:tc>
          <w:tcPr>
            <w:tcW w:w="6941" w:type="dxa"/>
            <w:vAlign w:val="center"/>
          </w:tcPr>
          <w:p>
            <w:pPr>
              <w:keepNext w:val="0"/>
              <w:keepLines w:val="0"/>
              <w:widowControl/>
              <w:suppressLineNumbers w:val="0"/>
              <w:jc w:val="left"/>
              <w:rPr>
                <w:color w:val="000000" w:themeColor="text1"/>
                <w:szCs w:val="21"/>
              </w:rPr>
            </w:pPr>
            <w:r>
              <w:rPr>
                <w:rFonts w:hint="eastAsia"/>
                <w:color w:val="000000" w:themeColor="text1"/>
                <w:szCs w:val="21"/>
              </w:rPr>
              <w:t>适用于地表水。丙酮提取液中检出限0.04mg/L，当取样量体积为200ml，丙酮提取液体积为10ml时检出限2</w:t>
            </w:r>
            <w:r>
              <w:rPr>
                <w:color w:val="000000" w:themeColor="text1"/>
                <w:szCs w:val="21"/>
              </w:rPr>
              <w:t>μ</w:t>
            </w:r>
            <w:r>
              <w:rPr>
                <w:rFonts w:hint="eastAsia"/>
                <w:color w:val="000000" w:themeColor="text1"/>
                <w:szCs w:val="21"/>
              </w:rPr>
              <w:t>g/L。每升加入1ml碳酸镁悬浊液，以防止酸化引起色素溶解，采样1L或500ml，有泥沙等沉降性物时样品摇匀后倒入2L量筒，避光静止30min，取水面5cm样品转移至</w:t>
            </w:r>
            <w:r>
              <w:rPr>
                <w:rFonts w:hint="eastAsia"/>
                <w:color w:val="000000" w:themeColor="text1"/>
                <w:szCs w:val="21"/>
                <w:lang w:val="en-US" w:eastAsia="zh-CN"/>
              </w:rPr>
              <w:t>棕色硬质玻璃瓶</w:t>
            </w:r>
            <w:r>
              <w:rPr>
                <w:rFonts w:hint="eastAsia"/>
                <w:color w:val="000000" w:themeColor="text1"/>
                <w:szCs w:val="21"/>
              </w:rPr>
              <w:t>。0~4℃避光24h，24内不能送达的应现场过滤，滤膜避光-20℃冷冻保存，14d。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b/>
                <w:color w:val="000000" w:themeColor="text1"/>
                <w:sz w:val="2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1.60</w:t>
            </w:r>
          </w:p>
        </w:tc>
        <w:tc>
          <w:tcPr>
            <w:tcW w:w="1185" w:type="dxa"/>
            <w:vAlign w:val="center"/>
          </w:tcPr>
          <w:p>
            <w:pPr>
              <w:widowControl/>
              <w:jc w:val="center"/>
              <w:textAlignment w:val="center"/>
              <w:rPr>
                <w:color w:val="000000" w:themeColor="text1"/>
                <w:szCs w:val="21"/>
              </w:rPr>
            </w:pPr>
            <w:r>
              <w:rPr>
                <w:color w:val="000000" w:themeColor="text1"/>
                <w:kern w:val="0"/>
                <w:szCs w:val="21"/>
              </w:rPr>
              <w:t>苯乙烯</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水质苯系物的测定气相色谱法</w:t>
            </w:r>
            <w:r>
              <w:rPr>
                <w:rStyle w:val="14"/>
                <w:color w:val="000000" w:themeColor="text1"/>
                <w:sz w:val="21"/>
                <w:szCs w:val="21"/>
              </w:rPr>
              <w:t>GB11890-89</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ascii="Times New Roman" w:hAnsi="Times New Roman"/>
                <w:color w:val="000000" w:themeColor="text1"/>
                <w:kern w:val="2"/>
                <w:sz w:val="21"/>
                <w:szCs w:val="21"/>
              </w:rPr>
              <w:t>仅限于二硫化碳萃取富集法</w:t>
            </w:r>
            <w:r>
              <w:rPr>
                <w:rFonts w:hint="eastAsia" w:ascii="Times New Roman" w:hAnsi="Times New Roman"/>
                <w:color w:val="000000" w:themeColor="text1"/>
                <w:kern w:val="2"/>
                <w:sz w:val="21"/>
                <w:szCs w:val="21"/>
              </w:rPr>
              <w:t>，适用于工业废水及地表水八中苯系物的测定，检出限：0.05mg/L，样品采集于玻璃瓶，充满瓶子，加盖瓶塞。4℃保存不超14d。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1.61</w:t>
            </w:r>
          </w:p>
        </w:tc>
        <w:tc>
          <w:tcPr>
            <w:tcW w:w="1185" w:type="dxa"/>
            <w:vMerge w:val="restart"/>
            <w:vAlign w:val="center"/>
          </w:tcPr>
          <w:p>
            <w:pPr>
              <w:widowControl/>
              <w:jc w:val="center"/>
              <w:textAlignment w:val="center"/>
              <w:rPr>
                <w:color w:val="000000" w:themeColor="text1"/>
                <w:szCs w:val="21"/>
              </w:rPr>
            </w:pPr>
            <w:r>
              <w:rPr>
                <w:color w:val="000000" w:themeColor="text1"/>
                <w:szCs w:val="21"/>
              </w:rPr>
              <w:t>苯</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水质苯系物的测定气相色谱法</w:t>
            </w:r>
            <w:r>
              <w:rPr>
                <w:rStyle w:val="14"/>
                <w:color w:val="000000" w:themeColor="text1"/>
                <w:sz w:val="21"/>
                <w:szCs w:val="21"/>
              </w:rPr>
              <w:t>GB11890-89</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ascii="Times New Roman" w:hAnsi="Times New Roman"/>
                <w:color w:val="000000" w:themeColor="text1"/>
                <w:kern w:val="2"/>
                <w:sz w:val="21"/>
                <w:szCs w:val="21"/>
              </w:rPr>
              <w:t>仅限于二硫化碳萃取富集法</w:t>
            </w:r>
            <w:r>
              <w:rPr>
                <w:rFonts w:hint="eastAsia" w:ascii="Times New Roman" w:hAnsi="Times New Roman"/>
                <w:color w:val="000000" w:themeColor="text1"/>
                <w:kern w:val="2"/>
                <w:sz w:val="21"/>
                <w:szCs w:val="21"/>
              </w:rPr>
              <w:t>适用于工业废水及地表水八中苯系物的测定，检出限：0.05mg/L，样品采集于玻璃瓶，充满瓶子，加盖瓶塞。4℃保存不超14d。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color w:val="000000" w:themeColor="text1"/>
                <w:szCs w:val="21"/>
              </w:rPr>
            </w:pPr>
            <w:r>
              <w:rPr>
                <w:rStyle w:val="15"/>
                <w:color w:val="000000" w:themeColor="text1"/>
                <w:sz w:val="21"/>
                <w:szCs w:val="21"/>
              </w:rPr>
              <w:t xml:space="preserve">生活饮用水检验方法 </w:t>
            </w:r>
            <w:r>
              <w:rPr>
                <w:rStyle w:val="16"/>
                <w:rFonts w:hint="default" w:ascii="Times New Roman" w:hAnsi="Times New Roman" w:cs="Times New Roman"/>
                <w:color w:val="000000" w:themeColor="text1"/>
                <w:sz w:val="21"/>
                <w:szCs w:val="21"/>
              </w:rPr>
              <w:t>有机物检验指标</w:t>
            </w:r>
            <w:r>
              <w:rPr>
                <w:rStyle w:val="15"/>
                <w:color w:val="000000" w:themeColor="text1"/>
                <w:sz w:val="21"/>
                <w:szCs w:val="21"/>
              </w:rPr>
              <w:t xml:space="preserve">18.2 </w:t>
            </w:r>
            <w:r>
              <w:rPr>
                <w:rStyle w:val="16"/>
                <w:rFonts w:hint="default" w:ascii="Times New Roman" w:hAnsi="Times New Roman" w:cs="Times New Roman"/>
                <w:color w:val="000000" w:themeColor="text1"/>
                <w:sz w:val="21"/>
                <w:szCs w:val="21"/>
              </w:rPr>
              <w:t>苯 溶剂萃取</w:t>
            </w:r>
            <w:r>
              <w:rPr>
                <w:rStyle w:val="15"/>
                <w:color w:val="000000" w:themeColor="text1"/>
                <w:sz w:val="21"/>
                <w:szCs w:val="21"/>
              </w:rPr>
              <w:t>-</w:t>
            </w:r>
            <w:r>
              <w:rPr>
                <w:rStyle w:val="16"/>
                <w:rFonts w:hint="default" w:ascii="Times New Roman" w:hAnsi="Times New Roman" w:cs="Times New Roman"/>
                <w:color w:val="000000" w:themeColor="text1"/>
                <w:sz w:val="21"/>
                <w:szCs w:val="21"/>
              </w:rPr>
              <w:t>毛细管柱气相色谱法</w:t>
            </w:r>
            <w:r>
              <w:rPr>
                <w:rStyle w:val="15"/>
                <w:color w:val="000000" w:themeColor="text1"/>
                <w:sz w:val="21"/>
                <w:szCs w:val="21"/>
              </w:rPr>
              <w:t>GB/T5750.8-2006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1.62</w:t>
            </w:r>
          </w:p>
        </w:tc>
        <w:tc>
          <w:tcPr>
            <w:tcW w:w="1185" w:type="dxa"/>
            <w:vMerge w:val="restart"/>
            <w:vAlign w:val="center"/>
          </w:tcPr>
          <w:p>
            <w:pPr>
              <w:widowControl/>
              <w:jc w:val="center"/>
              <w:textAlignment w:val="center"/>
              <w:rPr>
                <w:color w:val="000000" w:themeColor="text1"/>
                <w:szCs w:val="21"/>
              </w:rPr>
            </w:pPr>
            <w:r>
              <w:rPr>
                <w:color w:val="000000" w:themeColor="text1"/>
                <w:kern w:val="0"/>
                <w:szCs w:val="21"/>
              </w:rPr>
              <w:t>甲苯</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水质苯系物的测定气相色谱法</w:t>
            </w:r>
            <w:r>
              <w:rPr>
                <w:rStyle w:val="14"/>
                <w:color w:val="000000" w:themeColor="text1"/>
                <w:sz w:val="21"/>
                <w:szCs w:val="21"/>
              </w:rPr>
              <w:t>GB11890-89</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ascii="Times New Roman" w:hAnsi="Times New Roman"/>
                <w:color w:val="000000" w:themeColor="text1"/>
                <w:kern w:val="2"/>
                <w:sz w:val="21"/>
                <w:szCs w:val="21"/>
              </w:rPr>
              <w:t>仅限于二硫化碳萃取富集法</w:t>
            </w:r>
            <w:r>
              <w:rPr>
                <w:rFonts w:hint="eastAsia" w:ascii="Times New Roman" w:hAnsi="Times New Roman"/>
                <w:color w:val="000000" w:themeColor="text1"/>
                <w:kern w:val="2"/>
                <w:sz w:val="21"/>
                <w:szCs w:val="21"/>
              </w:rPr>
              <w:t>适用于工业废水及地表水八中苯系物的测定，检出限：0.05mg/L，样品采集于玻璃瓶，充满瓶子，加盖瓶塞。4℃保存不超14d。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color w:val="000000" w:themeColor="text1"/>
                <w:szCs w:val="21"/>
              </w:rPr>
            </w:pPr>
            <w:r>
              <w:rPr>
                <w:rStyle w:val="15"/>
                <w:color w:val="000000" w:themeColor="text1"/>
                <w:sz w:val="21"/>
                <w:szCs w:val="21"/>
              </w:rPr>
              <w:t xml:space="preserve">生活饮用水检验方法 有机物检验指标 19 </w:t>
            </w:r>
            <w:r>
              <w:rPr>
                <w:rStyle w:val="16"/>
                <w:rFonts w:hint="default" w:ascii="Times New Roman" w:hAnsi="Times New Roman" w:cs="Times New Roman"/>
                <w:color w:val="000000" w:themeColor="text1"/>
                <w:sz w:val="21"/>
                <w:szCs w:val="21"/>
              </w:rPr>
              <w:t>甲苯溶剂萃取</w:t>
            </w:r>
            <w:r>
              <w:rPr>
                <w:rStyle w:val="15"/>
                <w:color w:val="000000" w:themeColor="text1"/>
                <w:sz w:val="21"/>
                <w:szCs w:val="21"/>
              </w:rPr>
              <w:t>-</w:t>
            </w:r>
            <w:r>
              <w:rPr>
                <w:rStyle w:val="16"/>
                <w:rFonts w:hint="default" w:ascii="Times New Roman" w:hAnsi="Times New Roman" w:cs="Times New Roman"/>
                <w:color w:val="000000" w:themeColor="text1"/>
                <w:sz w:val="21"/>
                <w:szCs w:val="21"/>
              </w:rPr>
              <w:t>毛细管柱气相色谱法</w:t>
            </w:r>
            <w:r>
              <w:rPr>
                <w:rStyle w:val="15"/>
                <w:color w:val="000000" w:themeColor="text1"/>
                <w:sz w:val="21"/>
                <w:szCs w:val="21"/>
              </w:rPr>
              <w:t>GB/T5750.8-2006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检出限：0.006mg/L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1.63</w:t>
            </w:r>
          </w:p>
        </w:tc>
        <w:tc>
          <w:tcPr>
            <w:tcW w:w="1185" w:type="dxa"/>
            <w:vMerge w:val="restart"/>
            <w:vAlign w:val="center"/>
          </w:tcPr>
          <w:p>
            <w:pPr>
              <w:widowControl/>
              <w:jc w:val="center"/>
              <w:textAlignment w:val="center"/>
              <w:rPr>
                <w:color w:val="000000" w:themeColor="text1"/>
                <w:szCs w:val="21"/>
              </w:rPr>
            </w:pPr>
            <w:r>
              <w:rPr>
                <w:color w:val="000000" w:themeColor="text1"/>
                <w:kern w:val="0"/>
                <w:szCs w:val="21"/>
              </w:rPr>
              <w:t>乙苯</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水质苯系物的测定气相色谱法</w:t>
            </w:r>
            <w:r>
              <w:rPr>
                <w:rStyle w:val="14"/>
                <w:color w:val="000000" w:themeColor="text1"/>
                <w:sz w:val="21"/>
                <w:szCs w:val="21"/>
              </w:rPr>
              <w:t>GB11890-89</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仅限于二硫化碳萃取富集法</w:t>
            </w:r>
            <w:r>
              <w:rPr>
                <w:rFonts w:hint="eastAsia" w:ascii="Times New Roman" w:hAnsi="Times New Roman"/>
                <w:color w:val="000000" w:themeColor="text1"/>
                <w:kern w:val="2"/>
                <w:sz w:val="21"/>
                <w:szCs w:val="21"/>
              </w:rPr>
              <w:t>适用于工业废水及地表水八中苯系物的测定，检出限：0.05mg/L，样品采集于玻璃瓶，充满瓶子，加盖瓶塞。4℃保存不超14d。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color w:val="000000" w:themeColor="text1"/>
                <w:szCs w:val="21"/>
              </w:rPr>
            </w:pPr>
            <w:r>
              <w:rPr>
                <w:rStyle w:val="15"/>
                <w:color w:val="000000" w:themeColor="text1"/>
                <w:sz w:val="21"/>
                <w:szCs w:val="21"/>
              </w:rPr>
              <w:t xml:space="preserve">生活饮用水检验方法有机物检验指标21 </w:t>
            </w:r>
            <w:r>
              <w:rPr>
                <w:rStyle w:val="16"/>
                <w:rFonts w:hint="default" w:ascii="Times New Roman" w:hAnsi="Times New Roman" w:cs="Times New Roman"/>
                <w:color w:val="000000" w:themeColor="text1"/>
                <w:sz w:val="21"/>
                <w:szCs w:val="21"/>
              </w:rPr>
              <w:t>乙苯顶空</w:t>
            </w:r>
            <w:r>
              <w:rPr>
                <w:rStyle w:val="15"/>
                <w:color w:val="000000" w:themeColor="text1"/>
                <w:sz w:val="21"/>
                <w:szCs w:val="21"/>
              </w:rPr>
              <w:t>-</w:t>
            </w:r>
            <w:r>
              <w:rPr>
                <w:rStyle w:val="16"/>
                <w:rFonts w:hint="default" w:ascii="Times New Roman" w:hAnsi="Times New Roman" w:cs="Times New Roman"/>
                <w:color w:val="000000" w:themeColor="text1"/>
                <w:sz w:val="21"/>
                <w:szCs w:val="21"/>
              </w:rPr>
              <w:t>毛细管柱气相色谱法</w:t>
            </w:r>
            <w:r>
              <w:rPr>
                <w:rStyle w:val="15"/>
                <w:color w:val="000000" w:themeColor="text1"/>
                <w:sz w:val="21"/>
                <w:szCs w:val="21"/>
              </w:rPr>
              <w:t>GB/T5750.8-2006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检出限：0.006mg/L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1.64</w:t>
            </w:r>
          </w:p>
        </w:tc>
        <w:tc>
          <w:tcPr>
            <w:tcW w:w="1185" w:type="dxa"/>
            <w:vMerge w:val="restart"/>
            <w:vAlign w:val="center"/>
          </w:tcPr>
          <w:p>
            <w:pPr>
              <w:widowControl/>
              <w:jc w:val="center"/>
              <w:textAlignment w:val="center"/>
              <w:rPr>
                <w:color w:val="000000" w:themeColor="text1"/>
                <w:szCs w:val="21"/>
              </w:rPr>
            </w:pPr>
            <w:r>
              <w:rPr>
                <w:color w:val="000000" w:themeColor="text1"/>
                <w:kern w:val="0"/>
                <w:szCs w:val="21"/>
              </w:rPr>
              <w:t>二甲苯</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水质苯系物的测定气相色谱法</w:t>
            </w:r>
            <w:r>
              <w:rPr>
                <w:rStyle w:val="14"/>
                <w:color w:val="000000" w:themeColor="text1"/>
                <w:sz w:val="21"/>
                <w:szCs w:val="21"/>
              </w:rPr>
              <w:t>GB11890-89</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ascii="Times New Roman" w:hAnsi="Times New Roman"/>
                <w:color w:val="000000" w:themeColor="text1"/>
                <w:kern w:val="2"/>
                <w:sz w:val="21"/>
                <w:szCs w:val="21"/>
              </w:rPr>
              <w:t>仅限于二硫化碳萃取富集法</w:t>
            </w:r>
            <w:r>
              <w:rPr>
                <w:rFonts w:hint="eastAsia" w:ascii="Times New Roman" w:hAnsi="Times New Roman"/>
                <w:color w:val="000000" w:themeColor="text1"/>
                <w:kern w:val="2"/>
                <w:sz w:val="21"/>
                <w:szCs w:val="21"/>
              </w:rPr>
              <w:t>适用于工业废水及地表水八中苯系物的测定，检出限：0.05mg/L，样品采集于玻璃瓶，充满瓶子，加盖瓶塞。4℃保存不超14d。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color w:val="000000" w:themeColor="text1"/>
                <w:szCs w:val="21"/>
              </w:rPr>
            </w:pPr>
            <w:r>
              <w:rPr>
                <w:rStyle w:val="15"/>
                <w:color w:val="000000" w:themeColor="text1"/>
                <w:sz w:val="21"/>
                <w:szCs w:val="21"/>
              </w:rPr>
              <w:t xml:space="preserve">生活饮用水检验方法 有机物检验指标20 </w:t>
            </w:r>
            <w:r>
              <w:rPr>
                <w:rStyle w:val="16"/>
                <w:rFonts w:hint="default" w:ascii="Times New Roman" w:hAnsi="Times New Roman" w:cs="Times New Roman"/>
                <w:color w:val="000000" w:themeColor="text1"/>
                <w:sz w:val="21"/>
                <w:szCs w:val="21"/>
              </w:rPr>
              <w:t>二甲苯溶剂萃取</w:t>
            </w:r>
            <w:r>
              <w:rPr>
                <w:rStyle w:val="15"/>
                <w:color w:val="000000" w:themeColor="text1"/>
                <w:sz w:val="21"/>
                <w:szCs w:val="21"/>
              </w:rPr>
              <w:t>-</w:t>
            </w:r>
            <w:r>
              <w:rPr>
                <w:rStyle w:val="16"/>
                <w:rFonts w:hint="default" w:ascii="Times New Roman" w:hAnsi="Times New Roman" w:cs="Times New Roman"/>
                <w:color w:val="000000" w:themeColor="text1"/>
                <w:sz w:val="21"/>
                <w:szCs w:val="21"/>
              </w:rPr>
              <w:t>毛细管柱气相色谱法</w:t>
            </w:r>
            <w:r>
              <w:rPr>
                <w:rStyle w:val="15"/>
                <w:color w:val="000000" w:themeColor="text1"/>
                <w:sz w:val="21"/>
                <w:szCs w:val="21"/>
              </w:rPr>
              <w:t>GB/T5750.8-2006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检出限：0.006mg/L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1.65</w:t>
            </w:r>
          </w:p>
        </w:tc>
        <w:tc>
          <w:tcPr>
            <w:tcW w:w="1185" w:type="dxa"/>
            <w:vMerge w:val="restart"/>
            <w:vAlign w:val="center"/>
          </w:tcPr>
          <w:p>
            <w:pPr>
              <w:widowControl/>
              <w:jc w:val="center"/>
              <w:textAlignment w:val="center"/>
              <w:rPr>
                <w:color w:val="000000" w:themeColor="text1"/>
                <w:szCs w:val="21"/>
              </w:rPr>
            </w:pPr>
            <w:r>
              <w:rPr>
                <w:rStyle w:val="17"/>
                <w:color w:val="000000" w:themeColor="text1"/>
                <w:sz w:val="21"/>
                <w:szCs w:val="21"/>
              </w:rPr>
              <w:t>硝基苯</w:t>
            </w:r>
          </w:p>
        </w:tc>
        <w:tc>
          <w:tcPr>
            <w:tcW w:w="3975" w:type="dxa"/>
            <w:vAlign w:val="center"/>
          </w:tcPr>
          <w:p>
            <w:pPr>
              <w:widowControl/>
              <w:textAlignment w:val="center"/>
              <w:rPr>
                <w:color w:val="000000" w:themeColor="text1"/>
                <w:szCs w:val="21"/>
              </w:rPr>
            </w:pPr>
            <w:r>
              <w:rPr>
                <w:rStyle w:val="16"/>
                <w:rFonts w:hint="default" w:ascii="Times New Roman" w:hAnsi="Times New Roman" w:cs="Times New Roman"/>
                <w:color w:val="000000" w:themeColor="text1"/>
                <w:sz w:val="21"/>
                <w:szCs w:val="21"/>
              </w:rPr>
              <w:t>生活饮用水检验方法 有机物检验指标</w:t>
            </w:r>
            <w:r>
              <w:rPr>
                <w:rStyle w:val="15"/>
                <w:color w:val="000000" w:themeColor="text1"/>
                <w:sz w:val="21"/>
                <w:szCs w:val="21"/>
              </w:rPr>
              <w:t>29.1</w:t>
            </w:r>
            <w:r>
              <w:rPr>
                <w:rStyle w:val="16"/>
                <w:rFonts w:hint="default" w:ascii="Times New Roman" w:hAnsi="Times New Roman" w:cs="Times New Roman"/>
                <w:color w:val="000000" w:themeColor="text1"/>
                <w:sz w:val="21"/>
                <w:szCs w:val="21"/>
              </w:rPr>
              <w:t>气相色谱法</w:t>
            </w:r>
            <w:r>
              <w:rPr>
                <w:rStyle w:val="15"/>
                <w:color w:val="000000" w:themeColor="text1"/>
                <w:sz w:val="21"/>
                <w:szCs w:val="21"/>
              </w:rPr>
              <w:t>GB/T5750.8-2006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检出限：0.5</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水质硝基苯类化合物的测定气相色谱法</w:t>
            </w:r>
            <w:r>
              <w:rPr>
                <w:rStyle w:val="14"/>
                <w:color w:val="000000" w:themeColor="text1"/>
                <w:sz w:val="21"/>
                <w:szCs w:val="21"/>
              </w:rPr>
              <w:t xml:space="preserve"> HJ592-2010</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适用于工业废水和生活污水，检出限：0.002mg/L。采集1L样品于采样瓶（磨口塞棕色玻璃细口瓶）中，不能24h内测定，加硫酸pH≤3，7d内萃取，萃取液4℃避光保存30d。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02"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1</w:t>
            </w:r>
          </w:p>
        </w:tc>
        <w:tc>
          <w:tcPr>
            <w:tcW w:w="975"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水和废水</w:t>
            </w: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1.66</w:t>
            </w:r>
          </w:p>
        </w:tc>
        <w:tc>
          <w:tcPr>
            <w:tcW w:w="1185" w:type="dxa"/>
            <w:vMerge w:val="restart"/>
            <w:vAlign w:val="center"/>
          </w:tcPr>
          <w:p>
            <w:pPr>
              <w:widowControl/>
              <w:jc w:val="center"/>
              <w:textAlignment w:val="center"/>
              <w:rPr>
                <w:color w:val="000000" w:themeColor="text1"/>
                <w:szCs w:val="21"/>
              </w:rPr>
            </w:pPr>
            <w:r>
              <w:rPr>
                <w:rStyle w:val="17"/>
                <w:color w:val="000000" w:themeColor="text1"/>
                <w:sz w:val="21"/>
                <w:szCs w:val="21"/>
              </w:rPr>
              <w:t>2,4-</w:t>
            </w:r>
            <w:r>
              <w:rPr>
                <w:rStyle w:val="18"/>
                <w:rFonts w:hint="default" w:ascii="Times New Roman" w:hAnsi="Times New Roman" w:cs="Times New Roman"/>
                <w:color w:val="000000" w:themeColor="text1"/>
                <w:sz w:val="21"/>
                <w:szCs w:val="21"/>
              </w:rPr>
              <w:t>二硝基甲苯</w:t>
            </w:r>
          </w:p>
        </w:tc>
        <w:tc>
          <w:tcPr>
            <w:tcW w:w="3975" w:type="dxa"/>
            <w:vAlign w:val="center"/>
          </w:tcPr>
          <w:p>
            <w:pPr>
              <w:widowControl/>
              <w:textAlignment w:val="center"/>
              <w:rPr>
                <w:color w:val="000000" w:themeColor="text1"/>
                <w:szCs w:val="21"/>
              </w:rPr>
            </w:pPr>
            <w:r>
              <w:rPr>
                <w:rStyle w:val="16"/>
                <w:rFonts w:hint="default" w:ascii="Times New Roman" w:hAnsi="Times New Roman" w:cs="Times New Roman"/>
                <w:color w:val="000000" w:themeColor="text1"/>
                <w:sz w:val="21"/>
                <w:szCs w:val="21"/>
              </w:rPr>
              <w:t>生活饮用水检验方法 有机物检验指标</w:t>
            </w:r>
            <w:r>
              <w:rPr>
                <w:rStyle w:val="15"/>
                <w:color w:val="000000" w:themeColor="text1"/>
                <w:sz w:val="21"/>
                <w:szCs w:val="21"/>
              </w:rPr>
              <w:t>31.1</w:t>
            </w:r>
            <w:r>
              <w:rPr>
                <w:rStyle w:val="16"/>
                <w:rFonts w:hint="default" w:ascii="Times New Roman" w:hAnsi="Times New Roman" w:cs="Times New Roman"/>
                <w:color w:val="000000" w:themeColor="text1"/>
                <w:sz w:val="21"/>
                <w:szCs w:val="21"/>
              </w:rPr>
              <w:t xml:space="preserve">气相色谱法 </w:t>
            </w:r>
            <w:r>
              <w:rPr>
                <w:rStyle w:val="15"/>
                <w:color w:val="000000" w:themeColor="text1"/>
                <w:sz w:val="21"/>
                <w:szCs w:val="21"/>
              </w:rPr>
              <w:t>GB/T5750.8-2006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250ml水样检出限：0.2mg/L，500ml水样是0.1mg/L。玻璃瓶4℃冷藏。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rStyle w:val="14"/>
                <w:color w:val="000000" w:themeColor="text1"/>
                <w:sz w:val="21"/>
                <w:szCs w:val="21"/>
              </w:rPr>
            </w:pPr>
            <w:r>
              <w:rPr>
                <w:rStyle w:val="13"/>
                <w:rFonts w:hint="default" w:ascii="Times New Roman" w:hAnsi="Times New Roman" w:cs="Times New Roman"/>
                <w:color w:val="000000" w:themeColor="text1"/>
                <w:sz w:val="21"/>
                <w:szCs w:val="21"/>
              </w:rPr>
              <w:t>水质硝基苯类化合物的测定</w:t>
            </w:r>
          </w:p>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气相色谱法</w:t>
            </w:r>
            <w:r>
              <w:rPr>
                <w:rStyle w:val="14"/>
                <w:color w:val="000000" w:themeColor="text1"/>
                <w:sz w:val="21"/>
                <w:szCs w:val="21"/>
              </w:rPr>
              <w:t xml:space="preserve"> HJ592-2010</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适用于工业废水和生活污水，检出限：0.002mg/L。采集1L样品于采样瓶（磨口塞棕色玻璃细口瓶）中，不能24h内测定，加硫酸pH≤3，7d内萃取，萃取液4℃避光保存30d。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color w:val="000000" w:themeColor="text1"/>
                <w:sz w:val="2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1.67</w:t>
            </w:r>
          </w:p>
        </w:tc>
        <w:tc>
          <w:tcPr>
            <w:tcW w:w="1185" w:type="dxa"/>
            <w:vAlign w:val="center"/>
          </w:tcPr>
          <w:p>
            <w:pPr>
              <w:widowControl/>
              <w:jc w:val="center"/>
              <w:textAlignment w:val="center"/>
              <w:rPr>
                <w:color w:val="000000" w:themeColor="text1"/>
                <w:szCs w:val="21"/>
              </w:rPr>
            </w:pPr>
            <w:r>
              <w:rPr>
                <w:color w:val="000000" w:themeColor="text1"/>
                <w:kern w:val="0"/>
                <w:szCs w:val="21"/>
              </w:rPr>
              <w:t>硼</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水质硼的测定姜黄素分光光度法</w:t>
            </w:r>
          </w:p>
          <w:p>
            <w:pPr>
              <w:widowControl/>
              <w:textAlignment w:val="center"/>
              <w:rPr>
                <w:rStyle w:val="13"/>
                <w:rFonts w:hint="default" w:ascii="Times New Roman" w:hAnsi="Times New Roman" w:cs="Times New Roman"/>
                <w:color w:val="000000" w:themeColor="text1"/>
                <w:sz w:val="21"/>
                <w:szCs w:val="21"/>
              </w:rPr>
            </w:pPr>
            <w:r>
              <w:rPr>
                <w:rStyle w:val="14"/>
                <w:color w:val="000000" w:themeColor="text1"/>
                <w:sz w:val="21"/>
                <w:szCs w:val="21"/>
              </w:rPr>
              <w:t>HJ/T 49-1999</w:t>
            </w:r>
          </w:p>
        </w:tc>
        <w:tc>
          <w:tcPr>
            <w:tcW w:w="6941" w:type="dxa"/>
            <w:vAlign w:val="center"/>
          </w:tcPr>
          <w:p>
            <w:pPr>
              <w:pStyle w:val="4"/>
              <w:snapToGrid w:val="0"/>
              <w:spacing w:before="0" w:beforeAutospacing="0" w:after="0" w:afterAutospacing="0"/>
              <w:jc w:val="left"/>
              <w:rPr>
                <w:rFonts w:hint="default" w:ascii="Times New Roman" w:hAnsi="Times New Roman" w:eastAsia="宋体"/>
                <w:color w:val="000000" w:themeColor="text1"/>
                <w:kern w:val="2"/>
                <w:sz w:val="21"/>
                <w:szCs w:val="21"/>
                <w:lang w:val="en-US" w:eastAsia="zh-CN"/>
              </w:rPr>
            </w:pPr>
            <w:r>
              <w:rPr>
                <w:rFonts w:hint="eastAsia" w:ascii="Times New Roman" w:hAnsi="Times New Roman"/>
                <w:color w:val="000000" w:themeColor="text1"/>
                <w:kern w:val="2"/>
                <w:sz w:val="21"/>
                <w:szCs w:val="21"/>
              </w:rPr>
              <w:t>适用于农田灌溉水质、地下水和城市污水，检出限：0.02mg/L</w:t>
            </w:r>
            <w:r>
              <w:rPr>
                <w:rFonts w:hint="eastAsia" w:ascii="Times New Roman" w:hAnsi="Times New Roman"/>
                <w:color w:val="000000" w:themeColor="text1"/>
                <w:kern w:val="2"/>
                <w:sz w:val="21"/>
                <w:szCs w:val="21"/>
                <w:lang w:eastAsia="zh-CN"/>
              </w:rPr>
              <w:t>，聚乙烯瓶，密闭冷藏</w:t>
            </w:r>
            <w:r>
              <w:rPr>
                <w:rFonts w:hint="eastAsia" w:ascii="Times New Roman" w:hAnsi="Times New Roman"/>
                <w:color w:val="000000" w:themeColor="text1"/>
                <w:kern w:val="2"/>
                <w:sz w:val="21"/>
                <w:szCs w:val="21"/>
                <w:lang w:val="en-US" w:eastAsia="zh-CN"/>
              </w:rPr>
              <w:t>30d。HJ493中加硝酸，1L水中10mL硝酸，14d。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blHeader/>
          <w:jc w:val="center"/>
        </w:trPr>
        <w:tc>
          <w:tcPr>
            <w:tcW w:w="602" w:type="dxa"/>
            <w:vMerge w:val="continue"/>
            <w:vAlign w:val="center"/>
          </w:tcPr>
          <w:p>
            <w:pPr>
              <w:pStyle w:val="11"/>
              <w:widowControl/>
              <w:adjustRightInd w:val="0"/>
              <w:jc w:val="center"/>
              <w:textAlignment w:val="baseline"/>
              <w:rPr>
                <w:b/>
                <w:color w:val="000000" w:themeColor="text1"/>
                <w:szCs w:val="21"/>
              </w:rPr>
            </w:pPr>
          </w:p>
        </w:tc>
        <w:tc>
          <w:tcPr>
            <w:tcW w:w="975" w:type="dxa"/>
            <w:vMerge w:val="continue"/>
            <w:vAlign w:val="center"/>
          </w:tcPr>
          <w:p>
            <w:pPr>
              <w:pStyle w:val="11"/>
              <w:widowControl/>
              <w:adjustRightInd w:val="0"/>
              <w:jc w:val="center"/>
              <w:textAlignment w:val="baseline"/>
              <w:rPr>
                <w:b/>
                <w:color w:val="000000" w:themeColor="text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sz w:val="21"/>
                <w:szCs w:val="21"/>
              </w:rPr>
            </w:pPr>
            <w:r>
              <w:rPr>
                <w:rFonts w:ascii="Times New Roman" w:hAnsi="Times New Roman"/>
                <w:color w:val="000000" w:themeColor="text1"/>
                <w:kern w:val="2"/>
                <w:sz w:val="21"/>
                <w:szCs w:val="21"/>
              </w:rPr>
              <w:t>1.68</w:t>
            </w:r>
          </w:p>
        </w:tc>
        <w:tc>
          <w:tcPr>
            <w:tcW w:w="1185" w:type="dxa"/>
            <w:vMerge w:val="restart"/>
            <w:vAlign w:val="center"/>
          </w:tcPr>
          <w:p>
            <w:pPr>
              <w:widowControl/>
              <w:jc w:val="center"/>
              <w:textAlignment w:val="center"/>
              <w:rPr>
                <w:color w:val="000000" w:themeColor="text1"/>
                <w:szCs w:val="21"/>
              </w:rPr>
            </w:pPr>
            <w:r>
              <w:rPr>
                <w:rStyle w:val="17"/>
                <w:color w:val="000000" w:themeColor="text1"/>
                <w:sz w:val="21"/>
                <w:szCs w:val="21"/>
              </w:rPr>
              <w:t>2,4</w:t>
            </w:r>
            <w:r>
              <w:rPr>
                <w:rStyle w:val="18"/>
                <w:rFonts w:hint="default" w:ascii="Times New Roman" w:hAnsi="Times New Roman" w:cs="Times New Roman"/>
                <w:color w:val="000000" w:themeColor="text1"/>
                <w:sz w:val="21"/>
                <w:szCs w:val="21"/>
              </w:rPr>
              <w:t>，</w:t>
            </w:r>
            <w:r>
              <w:rPr>
                <w:rStyle w:val="17"/>
                <w:color w:val="000000" w:themeColor="text1"/>
                <w:sz w:val="21"/>
                <w:szCs w:val="21"/>
              </w:rPr>
              <w:t>6-</w:t>
            </w:r>
            <w:r>
              <w:rPr>
                <w:rStyle w:val="18"/>
                <w:rFonts w:hint="default" w:ascii="Times New Roman" w:hAnsi="Times New Roman" w:cs="Times New Roman"/>
                <w:color w:val="000000" w:themeColor="text1"/>
                <w:sz w:val="21"/>
                <w:szCs w:val="21"/>
              </w:rPr>
              <w:t>三硝基甲苯</w:t>
            </w:r>
          </w:p>
        </w:tc>
        <w:tc>
          <w:tcPr>
            <w:tcW w:w="3975" w:type="dxa"/>
            <w:vAlign w:val="center"/>
          </w:tcPr>
          <w:p>
            <w:pPr>
              <w:widowControl/>
              <w:textAlignment w:val="center"/>
              <w:rPr>
                <w:color w:val="000000" w:themeColor="text1"/>
                <w:szCs w:val="21"/>
              </w:rPr>
            </w:pPr>
            <w:r>
              <w:rPr>
                <w:rStyle w:val="16"/>
                <w:rFonts w:hint="default" w:ascii="Times New Roman" w:hAnsi="Times New Roman" w:cs="Times New Roman"/>
                <w:color w:val="000000" w:themeColor="text1"/>
                <w:sz w:val="21"/>
                <w:szCs w:val="21"/>
              </w:rPr>
              <w:t>生活饮用水检验方法 有机物检验指标</w:t>
            </w:r>
            <w:r>
              <w:rPr>
                <w:rStyle w:val="15"/>
                <w:color w:val="000000" w:themeColor="text1"/>
                <w:sz w:val="21"/>
                <w:szCs w:val="21"/>
              </w:rPr>
              <w:t xml:space="preserve">30.1 </w:t>
            </w:r>
            <w:r>
              <w:rPr>
                <w:rStyle w:val="16"/>
                <w:rFonts w:hint="default" w:ascii="Times New Roman" w:hAnsi="Times New Roman" w:cs="Times New Roman"/>
                <w:color w:val="000000" w:themeColor="text1"/>
                <w:sz w:val="21"/>
                <w:szCs w:val="21"/>
              </w:rPr>
              <w:t>气相色谱法</w:t>
            </w:r>
            <w:r>
              <w:rPr>
                <w:rStyle w:val="15"/>
                <w:color w:val="000000" w:themeColor="text1"/>
                <w:sz w:val="21"/>
                <w:szCs w:val="21"/>
              </w:rPr>
              <w:t>GB/T5750.8-2006</w:t>
            </w:r>
          </w:p>
        </w:tc>
        <w:tc>
          <w:tcPr>
            <w:tcW w:w="6941" w:type="dxa"/>
            <w:vAlign w:val="center"/>
          </w:tcPr>
          <w:p>
            <w:pPr>
              <w:widowControl/>
              <w:jc w:val="center"/>
              <w:rPr>
                <w:color w:val="000000" w:themeColor="text1"/>
                <w:szCs w:val="21"/>
              </w:rPr>
            </w:pPr>
            <w:r>
              <w:rPr>
                <w:rFonts w:hint="eastAsia"/>
                <w:color w:val="000000" w:themeColor="text1"/>
                <w:szCs w:val="21"/>
              </w:rPr>
              <w:t>检出限：0.4mg/L。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rStyle w:val="14"/>
                <w:color w:val="000000" w:themeColor="text1"/>
                <w:sz w:val="21"/>
                <w:szCs w:val="21"/>
              </w:rPr>
            </w:pPr>
            <w:r>
              <w:rPr>
                <w:rStyle w:val="13"/>
                <w:rFonts w:hint="default" w:ascii="Times New Roman" w:hAnsi="Times New Roman" w:cs="Times New Roman"/>
                <w:color w:val="000000" w:themeColor="text1"/>
                <w:sz w:val="21"/>
                <w:szCs w:val="21"/>
              </w:rPr>
              <w:t>水质硝基苯类化合物的测定</w:t>
            </w:r>
          </w:p>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气相色谱法</w:t>
            </w:r>
            <w:r>
              <w:rPr>
                <w:rStyle w:val="14"/>
                <w:color w:val="000000" w:themeColor="text1"/>
                <w:sz w:val="21"/>
                <w:szCs w:val="21"/>
              </w:rPr>
              <w:t xml:space="preserve"> HJ592-2010</w:t>
            </w:r>
          </w:p>
        </w:tc>
        <w:tc>
          <w:tcPr>
            <w:tcW w:w="6941" w:type="dxa"/>
            <w:vAlign w:val="center"/>
          </w:tcPr>
          <w:p>
            <w:pPr>
              <w:widowControl/>
              <w:jc w:val="left"/>
              <w:rPr>
                <w:color w:val="000000" w:themeColor="text1"/>
                <w:szCs w:val="21"/>
              </w:rPr>
            </w:pPr>
            <w:r>
              <w:rPr>
                <w:rFonts w:hint="eastAsia"/>
                <w:color w:val="000000" w:themeColor="text1"/>
                <w:szCs w:val="21"/>
              </w:rPr>
              <w:t>适用于工业废水和生活污水，检出限：0.003mg/L。采集1L样品于采样瓶（磨口塞棕色玻璃细口瓶）中，不能24h内测定，加硫酸pH≤3，7d内萃取，萃取液4℃避光保存30d。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1.69</w:t>
            </w:r>
          </w:p>
        </w:tc>
        <w:tc>
          <w:tcPr>
            <w:tcW w:w="1185" w:type="dxa"/>
            <w:vMerge w:val="restart"/>
            <w:vAlign w:val="center"/>
          </w:tcPr>
          <w:p>
            <w:pPr>
              <w:widowControl/>
              <w:jc w:val="center"/>
              <w:textAlignment w:val="center"/>
              <w:rPr>
                <w:color w:val="000000" w:themeColor="text1"/>
                <w:szCs w:val="21"/>
              </w:rPr>
            </w:pPr>
            <w:r>
              <w:rPr>
                <w:color w:val="000000" w:themeColor="text1"/>
                <w:kern w:val="0"/>
                <w:szCs w:val="21"/>
              </w:rPr>
              <w:t>苯胺</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rStyle w:val="15"/>
                <w:color w:val="000000" w:themeColor="text1"/>
                <w:sz w:val="21"/>
                <w:szCs w:val="21"/>
              </w:rPr>
              <w:t xml:space="preserve">生活饮用水检验方法  </w:t>
            </w:r>
            <w:r>
              <w:rPr>
                <w:rStyle w:val="16"/>
                <w:rFonts w:hint="default" w:ascii="Times New Roman" w:hAnsi="Times New Roman" w:cs="Times New Roman"/>
                <w:color w:val="000000" w:themeColor="text1"/>
                <w:sz w:val="21"/>
                <w:szCs w:val="21"/>
              </w:rPr>
              <w:t>有机物检验指标（</w:t>
            </w:r>
            <w:r>
              <w:rPr>
                <w:rStyle w:val="15"/>
                <w:color w:val="000000" w:themeColor="text1"/>
                <w:sz w:val="21"/>
                <w:szCs w:val="21"/>
              </w:rPr>
              <w:t xml:space="preserve">37.2 </w:t>
            </w:r>
            <w:r>
              <w:rPr>
                <w:rStyle w:val="16"/>
                <w:rFonts w:hint="default" w:ascii="Times New Roman" w:hAnsi="Times New Roman" w:cs="Times New Roman"/>
                <w:color w:val="000000" w:themeColor="text1"/>
                <w:sz w:val="21"/>
                <w:szCs w:val="21"/>
              </w:rPr>
              <w:t>重氮耦合分光光度法）</w:t>
            </w:r>
          </w:p>
          <w:p>
            <w:pPr>
              <w:widowControl/>
              <w:textAlignment w:val="center"/>
              <w:rPr>
                <w:color w:val="000000" w:themeColor="text1"/>
                <w:szCs w:val="21"/>
              </w:rPr>
            </w:pPr>
            <w:r>
              <w:rPr>
                <w:rStyle w:val="15"/>
                <w:color w:val="000000" w:themeColor="text1"/>
                <w:sz w:val="21"/>
                <w:szCs w:val="21"/>
              </w:rPr>
              <w:t>GB/T 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检出限：0.08mg/L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jc w:val="center"/>
              <w:rPr>
                <w:color w:val="000000" w:themeColor="text1"/>
                <w:szCs w:val="21"/>
              </w:rPr>
            </w:pP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水质 苯胺类化合物的测定</w:t>
            </w:r>
            <w:r>
              <w:rPr>
                <w:rStyle w:val="14"/>
                <w:color w:val="000000" w:themeColor="text1"/>
                <w:sz w:val="21"/>
                <w:szCs w:val="21"/>
              </w:rPr>
              <w:t xml:space="preserve"> N-</w:t>
            </w:r>
            <w:r>
              <w:rPr>
                <w:rStyle w:val="13"/>
                <w:rFonts w:hint="default" w:ascii="Times New Roman" w:hAnsi="Times New Roman" w:cs="Times New Roman"/>
                <w:color w:val="000000" w:themeColor="text1"/>
                <w:sz w:val="21"/>
                <w:szCs w:val="21"/>
              </w:rPr>
              <w:t>（</w:t>
            </w:r>
            <w:r>
              <w:rPr>
                <w:rStyle w:val="14"/>
                <w:color w:val="000000" w:themeColor="text1"/>
                <w:sz w:val="21"/>
                <w:szCs w:val="21"/>
              </w:rPr>
              <w:t>1-</w:t>
            </w:r>
            <w:r>
              <w:rPr>
                <w:rStyle w:val="13"/>
                <w:rFonts w:hint="default" w:ascii="Times New Roman" w:hAnsi="Times New Roman" w:cs="Times New Roman"/>
                <w:color w:val="000000" w:themeColor="text1"/>
                <w:sz w:val="21"/>
                <w:szCs w:val="21"/>
              </w:rPr>
              <w:t>萘基）乙二胺偶氮分光光度法</w:t>
            </w:r>
            <w:r>
              <w:rPr>
                <w:rStyle w:val="14"/>
                <w:color w:val="000000" w:themeColor="text1"/>
                <w:sz w:val="21"/>
                <w:szCs w:val="21"/>
              </w:rPr>
              <w:t xml:space="preserve"> GB11889-89</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适用于地面水、染料、制药等废水中芳香族伯胺类化合物的测定。检出限：0.03mg/L。500ml水样于硬质玻璃瓶，不超24h，4℃冷藏14d。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1.70</w:t>
            </w:r>
          </w:p>
        </w:tc>
        <w:tc>
          <w:tcPr>
            <w:tcW w:w="1185" w:type="dxa"/>
            <w:vAlign w:val="center"/>
          </w:tcPr>
          <w:p>
            <w:pPr>
              <w:widowControl/>
              <w:jc w:val="center"/>
              <w:textAlignment w:val="center"/>
              <w:rPr>
                <w:color w:val="000000" w:themeColor="text1"/>
                <w:szCs w:val="21"/>
              </w:rPr>
            </w:pPr>
            <w:r>
              <w:rPr>
                <w:color w:val="000000" w:themeColor="text1"/>
                <w:kern w:val="0"/>
                <w:szCs w:val="21"/>
              </w:rPr>
              <w:t>细菌总数</w:t>
            </w:r>
          </w:p>
        </w:tc>
        <w:tc>
          <w:tcPr>
            <w:tcW w:w="3975" w:type="dxa"/>
            <w:vAlign w:val="center"/>
          </w:tcPr>
          <w:p>
            <w:pPr>
              <w:widowControl/>
              <w:textAlignment w:val="center"/>
              <w:rPr>
                <w:color w:val="FF0000"/>
                <w:szCs w:val="21"/>
              </w:rPr>
            </w:pPr>
            <w:r>
              <w:rPr>
                <w:rStyle w:val="13"/>
                <w:rFonts w:hint="default" w:ascii="Times New Roman" w:hAnsi="Times New Roman" w:cs="Times New Roman"/>
                <w:color w:val="FF0000"/>
                <w:sz w:val="21"/>
                <w:szCs w:val="21"/>
              </w:rPr>
              <w:t>平板计数法《水和废水监测分析方法》（第四版）国家环境保护总局（</w:t>
            </w:r>
            <w:r>
              <w:rPr>
                <w:rStyle w:val="14"/>
                <w:color w:val="FF0000"/>
                <w:sz w:val="21"/>
                <w:szCs w:val="21"/>
              </w:rPr>
              <w:t>2002</w:t>
            </w:r>
            <w:r>
              <w:rPr>
                <w:rStyle w:val="13"/>
                <w:rFonts w:hint="default" w:ascii="Times New Roman" w:hAnsi="Times New Roman" w:cs="Times New Roman"/>
                <w:color w:val="FF0000"/>
                <w:sz w:val="21"/>
                <w:szCs w:val="21"/>
              </w:rPr>
              <w:t>年）</w:t>
            </w:r>
          </w:p>
        </w:tc>
        <w:tc>
          <w:tcPr>
            <w:tcW w:w="6941" w:type="dxa"/>
            <w:vAlign w:val="center"/>
          </w:tcPr>
          <w:p>
            <w:pPr>
              <w:pStyle w:val="4"/>
              <w:snapToGrid w:val="0"/>
              <w:spacing w:before="0" w:beforeAutospacing="0" w:after="0" w:afterAutospacing="0"/>
              <w:rPr>
                <w:rFonts w:hint="default" w:ascii="Times New Roman" w:hAnsi="Times New Roman" w:eastAsia="宋体"/>
                <w:color w:val="FF0000"/>
                <w:kern w:val="2"/>
                <w:sz w:val="21"/>
                <w:szCs w:val="21"/>
                <w:lang w:val="en-US" w:eastAsia="zh-CN"/>
              </w:rPr>
            </w:pPr>
            <w:r>
              <w:rPr>
                <w:rFonts w:hint="eastAsia" w:ascii="Times New Roman" w:hAnsi="Times New Roman"/>
                <w:color w:val="FF0000"/>
                <w:kern w:val="2"/>
                <w:sz w:val="21"/>
                <w:szCs w:val="21"/>
              </w:rPr>
              <w:t>菌落100以内按实数报，大于100采用二位有效数字10的指数来表示。报告菌落数无法计数时，应注明稀释度。</w:t>
            </w:r>
            <w:r>
              <w:rPr>
                <w:rFonts w:hint="eastAsia" w:ascii="Times New Roman" w:hAnsi="Times New Roman"/>
                <w:color w:val="FF0000"/>
                <w:kern w:val="2"/>
                <w:sz w:val="21"/>
                <w:szCs w:val="21"/>
                <w:lang w:eastAsia="zh-CN"/>
              </w:rPr>
              <w:t>更新《水质</w:t>
            </w:r>
            <w:r>
              <w:rPr>
                <w:rFonts w:hint="eastAsia" w:ascii="Times New Roman" w:hAnsi="Times New Roman"/>
                <w:color w:val="FF0000"/>
                <w:kern w:val="2"/>
                <w:sz w:val="21"/>
                <w:szCs w:val="21"/>
                <w:lang w:val="en-US" w:eastAsia="zh-CN"/>
              </w:rPr>
              <w:t xml:space="preserve"> </w:t>
            </w:r>
            <w:r>
              <w:rPr>
                <w:rFonts w:hint="eastAsia" w:ascii="Times New Roman" w:hAnsi="Times New Roman"/>
                <w:color w:val="FF0000"/>
                <w:kern w:val="2"/>
                <w:sz w:val="21"/>
                <w:szCs w:val="21"/>
                <w:lang w:eastAsia="zh-CN"/>
              </w:rPr>
              <w:t>细菌总数的测定</w:t>
            </w:r>
            <w:r>
              <w:rPr>
                <w:rFonts w:hint="eastAsia" w:ascii="Times New Roman" w:hAnsi="Times New Roman"/>
                <w:color w:val="FF0000"/>
                <w:kern w:val="2"/>
                <w:sz w:val="21"/>
                <w:szCs w:val="21"/>
                <w:lang w:val="en-US" w:eastAsia="zh-CN"/>
              </w:rPr>
              <w:t xml:space="preserve"> 平皿计数法</w:t>
            </w:r>
            <w:r>
              <w:rPr>
                <w:rFonts w:hint="eastAsia" w:ascii="Times New Roman" w:hAnsi="Times New Roman"/>
                <w:color w:val="FF0000"/>
                <w:kern w:val="2"/>
                <w:sz w:val="21"/>
                <w:szCs w:val="21"/>
                <w:lang w:eastAsia="zh-CN"/>
              </w:rPr>
              <w:t>》</w:t>
            </w:r>
            <w:r>
              <w:rPr>
                <w:rFonts w:hint="eastAsia" w:ascii="Times New Roman" w:hAnsi="Times New Roman"/>
                <w:color w:val="FF0000"/>
                <w:kern w:val="2"/>
                <w:sz w:val="21"/>
                <w:szCs w:val="21"/>
                <w:lang w:val="en-US" w:eastAsia="zh-CN"/>
              </w:rPr>
              <w:t>HJ1000-2018。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1.71</w:t>
            </w:r>
          </w:p>
        </w:tc>
        <w:tc>
          <w:tcPr>
            <w:tcW w:w="1185" w:type="dxa"/>
            <w:vAlign w:val="center"/>
          </w:tcPr>
          <w:p>
            <w:pPr>
              <w:widowControl/>
              <w:jc w:val="center"/>
              <w:textAlignment w:val="center"/>
              <w:rPr>
                <w:color w:val="000000" w:themeColor="text1"/>
                <w:szCs w:val="21"/>
              </w:rPr>
            </w:pPr>
            <w:r>
              <w:rPr>
                <w:color w:val="000000" w:themeColor="text1"/>
                <w:kern w:val="0"/>
                <w:szCs w:val="21"/>
              </w:rPr>
              <w:t>矿化度</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重量法《水和废水监测分析方法》（第四版）国家环境保护总局（</w:t>
            </w:r>
            <w:r>
              <w:rPr>
                <w:rStyle w:val="14"/>
                <w:color w:val="000000" w:themeColor="text1"/>
                <w:sz w:val="21"/>
                <w:szCs w:val="21"/>
              </w:rPr>
              <w:t>2002</w:t>
            </w:r>
            <w:r>
              <w:rPr>
                <w:rStyle w:val="13"/>
                <w:rFonts w:hint="default" w:ascii="Times New Roman" w:hAnsi="Times New Roman" w:cs="Times New Roman"/>
                <w:color w:val="000000" w:themeColor="text1"/>
                <w:sz w:val="21"/>
                <w:szCs w:val="21"/>
              </w:rPr>
              <w:t>年）</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于天然水的矿化度，矿化度：水中所含无机矿物成分总量。（水体过低矿化度会破坏人体碱金属和碱土金属离子平衡，过高又会导致结石。对于无污染的水样矿化度与该水样在103~105℃时烘干的可虑残渣相同。）水样经过滤去除漂浮物及沉降性固体，放在称至恒重的蒸发皿内蒸干，并用过氧化氢去除有机物。注意干扰的消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blHeader/>
          <w:jc w:val="center"/>
        </w:trPr>
        <w:tc>
          <w:tcPr>
            <w:tcW w:w="602" w:type="dxa"/>
            <w:vMerge w:val="continue"/>
            <w:vAlign w:val="center"/>
          </w:tcPr>
          <w:p>
            <w:pPr>
              <w:ind w:right="-2" w:rightChars="-1"/>
              <w:jc w:val="center"/>
              <w:rPr>
                <w:rFonts w:hint="eastAsia" w:eastAsia="宋体"/>
                <w:color w:val="000000" w:themeColor="text1"/>
                <w:szCs w:val="21"/>
                <w:lang w:eastAsia="zh-CN"/>
              </w:rPr>
            </w:pPr>
            <w:r>
              <w:rPr>
                <w:rFonts w:hint="eastAsia"/>
                <w:color w:val="000000" w:themeColor="text1"/>
                <w:szCs w:val="21"/>
                <w:lang w:eastAsia="zh-CN"/>
              </w:rPr>
              <w:t>更新</w:t>
            </w: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1.72</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溶解性</w:t>
            </w:r>
          </w:p>
          <w:p>
            <w:pPr>
              <w:widowControl/>
              <w:jc w:val="center"/>
              <w:textAlignment w:val="center"/>
              <w:rPr>
                <w:color w:val="000000" w:themeColor="text1"/>
                <w:szCs w:val="21"/>
              </w:rPr>
            </w:pPr>
            <w:r>
              <w:rPr>
                <w:color w:val="000000" w:themeColor="text1"/>
                <w:kern w:val="0"/>
                <w:szCs w:val="21"/>
              </w:rPr>
              <w:t>总固体</w:t>
            </w:r>
          </w:p>
        </w:tc>
        <w:tc>
          <w:tcPr>
            <w:tcW w:w="3975" w:type="dxa"/>
            <w:vAlign w:val="center"/>
          </w:tcPr>
          <w:p>
            <w:pPr>
              <w:widowControl/>
              <w:textAlignment w:val="center"/>
              <w:rPr>
                <w:color w:val="000000" w:themeColor="text1"/>
                <w:szCs w:val="21"/>
              </w:rPr>
            </w:pPr>
            <w:r>
              <w:rPr>
                <w:rStyle w:val="13"/>
                <w:rFonts w:hint="default" w:ascii="Times New Roman" w:hAnsi="Times New Roman" w:cs="Times New Roman"/>
                <w:color w:val="000000" w:themeColor="text1"/>
                <w:sz w:val="21"/>
                <w:szCs w:val="21"/>
              </w:rPr>
              <w:t>生活饮用水标准检验方法感官性状和物理指标（</w:t>
            </w:r>
            <w:r>
              <w:rPr>
                <w:rStyle w:val="14"/>
                <w:color w:val="000000" w:themeColor="text1"/>
                <w:sz w:val="21"/>
                <w:szCs w:val="21"/>
              </w:rPr>
              <w:t xml:space="preserve">8.1 </w:t>
            </w:r>
            <w:r>
              <w:rPr>
                <w:rStyle w:val="13"/>
                <w:rFonts w:hint="default" w:ascii="Times New Roman" w:hAnsi="Times New Roman" w:cs="Times New Roman"/>
                <w:color w:val="000000" w:themeColor="text1"/>
                <w:sz w:val="21"/>
                <w:szCs w:val="21"/>
              </w:rPr>
              <w:t>称量法）</w:t>
            </w:r>
            <w:r>
              <w:rPr>
                <w:rStyle w:val="14"/>
                <w:color w:val="000000" w:themeColor="text1"/>
                <w:sz w:val="21"/>
                <w:szCs w:val="21"/>
              </w:rPr>
              <w:t>GB/T5750.4-2006</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定义：水样经过滤后一定温度下烘干，所得的固体残渣。一般105±3℃，但该温度下不能彻底除去高矿化度水样盐类所含结晶水。采用180±3℃烘干可得到较为准确的结果。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1.73</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溴</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无机阴离子（F</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、Cl</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、NO</w:t>
            </w:r>
            <w:r>
              <w:rPr>
                <w:rStyle w:val="13"/>
                <w:rFonts w:hint="default" w:ascii="Times New Roman" w:hAnsi="Times New Roman" w:cs="Times New Roman"/>
                <w:color w:val="000000" w:themeColor="text1"/>
                <w:sz w:val="21"/>
                <w:szCs w:val="21"/>
                <w:vertAlign w:val="superscript"/>
              </w:rPr>
              <w:t>2-</w:t>
            </w:r>
            <w:r>
              <w:rPr>
                <w:rStyle w:val="13"/>
                <w:rFonts w:hint="default" w:ascii="Times New Roman" w:hAnsi="Times New Roman" w:cs="Times New Roman"/>
                <w:color w:val="000000" w:themeColor="text1"/>
                <w:sz w:val="21"/>
                <w:szCs w:val="21"/>
              </w:rPr>
              <w:t>、Br</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、NO</w:t>
            </w:r>
            <w:r>
              <w:rPr>
                <w:rStyle w:val="13"/>
                <w:rFonts w:hint="default" w:ascii="Times New Roman" w:hAnsi="Times New Roman" w:cs="Times New Roman"/>
                <w:color w:val="000000" w:themeColor="text1"/>
                <w:sz w:val="21"/>
                <w:szCs w:val="21"/>
                <w:vertAlign w:val="subscript"/>
              </w:rPr>
              <w:t>3</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、PO</w:t>
            </w:r>
            <w:r>
              <w:rPr>
                <w:rStyle w:val="13"/>
                <w:rFonts w:hint="default" w:ascii="Times New Roman" w:hAnsi="Times New Roman" w:cs="Times New Roman"/>
                <w:color w:val="000000" w:themeColor="text1"/>
                <w:sz w:val="21"/>
                <w:szCs w:val="21"/>
                <w:vertAlign w:val="subscript"/>
              </w:rPr>
              <w:t>4</w:t>
            </w:r>
            <w:r>
              <w:rPr>
                <w:rStyle w:val="13"/>
                <w:rFonts w:hint="default" w:ascii="Times New Roman" w:hAnsi="Times New Roman" w:cs="Times New Roman"/>
                <w:color w:val="000000" w:themeColor="text1"/>
                <w:sz w:val="21"/>
                <w:szCs w:val="21"/>
                <w:vertAlign w:val="superscript"/>
              </w:rPr>
              <w:t>3-</w:t>
            </w:r>
            <w:r>
              <w:rPr>
                <w:rStyle w:val="13"/>
                <w:rFonts w:hint="default" w:ascii="Times New Roman" w:hAnsi="Times New Roman" w:cs="Times New Roman"/>
                <w:color w:val="000000" w:themeColor="text1"/>
                <w:sz w:val="21"/>
                <w:szCs w:val="21"/>
              </w:rPr>
              <w:t>、SO</w:t>
            </w:r>
            <w:r>
              <w:rPr>
                <w:rStyle w:val="13"/>
                <w:rFonts w:hint="default" w:ascii="Times New Roman" w:hAnsi="Times New Roman" w:cs="Times New Roman"/>
                <w:color w:val="000000" w:themeColor="text1"/>
                <w:sz w:val="21"/>
                <w:szCs w:val="21"/>
                <w:vertAlign w:val="subscript"/>
              </w:rPr>
              <w:t>3</w:t>
            </w:r>
            <w:r>
              <w:rPr>
                <w:rStyle w:val="13"/>
                <w:rFonts w:hint="default" w:ascii="Times New Roman" w:hAnsi="Times New Roman" w:cs="Times New Roman"/>
                <w:color w:val="000000" w:themeColor="text1"/>
                <w:sz w:val="21"/>
                <w:szCs w:val="21"/>
                <w:vertAlign w:val="superscript"/>
              </w:rPr>
              <w:t>2-</w:t>
            </w:r>
            <w:r>
              <w:rPr>
                <w:rStyle w:val="13"/>
                <w:rFonts w:hint="default" w:ascii="Times New Roman" w:hAnsi="Times New Roman" w:cs="Times New Roman"/>
                <w:color w:val="000000" w:themeColor="text1"/>
                <w:sz w:val="21"/>
                <w:szCs w:val="21"/>
              </w:rPr>
              <w:t>、SO</w:t>
            </w:r>
            <w:r>
              <w:rPr>
                <w:rStyle w:val="13"/>
                <w:rFonts w:hint="default" w:ascii="Times New Roman" w:hAnsi="Times New Roman" w:cs="Times New Roman"/>
                <w:color w:val="000000" w:themeColor="text1"/>
                <w:sz w:val="21"/>
                <w:szCs w:val="21"/>
                <w:vertAlign w:val="subscript"/>
              </w:rPr>
              <w:t>4</w:t>
            </w:r>
            <w:r>
              <w:rPr>
                <w:rStyle w:val="13"/>
                <w:rFonts w:hint="default" w:ascii="Times New Roman" w:hAnsi="Times New Roman" w:cs="Times New Roman"/>
                <w:color w:val="000000" w:themeColor="text1"/>
                <w:sz w:val="21"/>
                <w:szCs w:val="21"/>
                <w:vertAlign w:val="superscript"/>
              </w:rPr>
              <w:t>2-</w:t>
            </w:r>
            <w:r>
              <w:rPr>
                <w:rStyle w:val="13"/>
                <w:rFonts w:hint="default" w:ascii="Times New Roman" w:hAnsi="Times New Roman" w:cs="Times New Roman"/>
                <w:color w:val="000000" w:themeColor="text1"/>
                <w:sz w:val="21"/>
                <w:szCs w:val="21"/>
              </w:rPr>
              <w:t>）的测定 离子色谱法 HJ84-2016</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color w:val="000000" w:themeColor="text1"/>
                <w:szCs w:val="21"/>
              </w:rPr>
              <w:t>适用于</w:t>
            </w:r>
            <w:r>
              <w:rPr>
                <w:rFonts w:hint="eastAsia"/>
                <w:szCs w:val="21"/>
              </w:rPr>
              <w:t>地表水、地下水、工业废水和生活污水，检出限：0.016mg/L，样品瓶（硬质玻璃或聚乙烯）</w:t>
            </w:r>
            <w:r>
              <w:rPr>
                <w:sz w:val="21"/>
                <w:szCs w:val="21"/>
              </w:rPr>
              <w:t>4</w:t>
            </w:r>
            <w:r>
              <w:rPr>
                <w:rFonts w:hint="eastAsia" w:ascii="宋体" w:cs="宋体"/>
                <w:sz w:val="21"/>
                <w:szCs w:val="21"/>
              </w:rPr>
              <w:t>℃以下冷藏、</w:t>
            </w:r>
            <w:r>
              <w:rPr>
                <w:rFonts w:hint="eastAsia"/>
                <w:sz w:val="21"/>
                <w:szCs w:val="21"/>
              </w:rPr>
              <w:t>避光保存，2d。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1.74</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磷酸盐</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无机阴离子（F-、Cl-、NO</w:t>
            </w:r>
            <w:r>
              <w:rPr>
                <w:rStyle w:val="13"/>
                <w:rFonts w:hint="default" w:ascii="Times New Roman" w:hAnsi="Times New Roman" w:cs="Times New Roman"/>
                <w:color w:val="000000" w:themeColor="text1"/>
                <w:sz w:val="21"/>
                <w:szCs w:val="21"/>
                <w:vertAlign w:val="subscript"/>
              </w:rPr>
              <w:t>2</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、Br</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、NO</w:t>
            </w:r>
            <w:r>
              <w:rPr>
                <w:rStyle w:val="13"/>
                <w:rFonts w:hint="default" w:ascii="Times New Roman" w:hAnsi="Times New Roman" w:cs="Times New Roman"/>
                <w:color w:val="000000" w:themeColor="text1"/>
                <w:sz w:val="21"/>
                <w:szCs w:val="21"/>
                <w:vertAlign w:val="subscript"/>
              </w:rPr>
              <w:t>3</w:t>
            </w:r>
            <w:r>
              <w:rPr>
                <w:rStyle w:val="13"/>
                <w:rFonts w:hint="default" w:ascii="Times New Roman" w:hAnsi="Times New Roman" w:cs="Times New Roman"/>
                <w:color w:val="000000" w:themeColor="text1"/>
                <w:sz w:val="21"/>
                <w:szCs w:val="21"/>
                <w:vertAlign w:val="superscript"/>
              </w:rPr>
              <w:t>-</w:t>
            </w:r>
            <w:r>
              <w:rPr>
                <w:rStyle w:val="13"/>
                <w:rFonts w:hint="default" w:ascii="Times New Roman" w:hAnsi="Times New Roman" w:cs="Times New Roman"/>
                <w:color w:val="000000" w:themeColor="text1"/>
                <w:sz w:val="21"/>
                <w:szCs w:val="21"/>
              </w:rPr>
              <w:t>、PO</w:t>
            </w:r>
            <w:r>
              <w:rPr>
                <w:rStyle w:val="13"/>
                <w:rFonts w:hint="default" w:ascii="Times New Roman" w:hAnsi="Times New Roman" w:cs="Times New Roman"/>
                <w:color w:val="000000" w:themeColor="text1"/>
                <w:sz w:val="21"/>
                <w:szCs w:val="21"/>
                <w:vertAlign w:val="subscript"/>
              </w:rPr>
              <w:t>4</w:t>
            </w:r>
            <w:r>
              <w:rPr>
                <w:rStyle w:val="13"/>
                <w:rFonts w:hint="default" w:ascii="Times New Roman" w:hAnsi="Times New Roman" w:cs="Times New Roman"/>
                <w:color w:val="000000" w:themeColor="text1"/>
                <w:sz w:val="21"/>
                <w:szCs w:val="21"/>
                <w:vertAlign w:val="superscript"/>
              </w:rPr>
              <w:t>3-</w:t>
            </w:r>
            <w:r>
              <w:rPr>
                <w:rStyle w:val="13"/>
                <w:rFonts w:hint="default" w:ascii="Times New Roman" w:hAnsi="Times New Roman" w:cs="Times New Roman"/>
                <w:color w:val="000000" w:themeColor="text1"/>
                <w:sz w:val="21"/>
                <w:szCs w:val="21"/>
              </w:rPr>
              <w:t>、SO</w:t>
            </w:r>
            <w:r>
              <w:rPr>
                <w:rStyle w:val="13"/>
                <w:rFonts w:hint="default" w:ascii="Times New Roman" w:hAnsi="Times New Roman" w:cs="Times New Roman"/>
                <w:color w:val="000000" w:themeColor="text1"/>
                <w:sz w:val="21"/>
                <w:szCs w:val="21"/>
                <w:vertAlign w:val="subscript"/>
              </w:rPr>
              <w:t>3</w:t>
            </w:r>
            <w:r>
              <w:rPr>
                <w:rStyle w:val="13"/>
                <w:rFonts w:hint="default" w:ascii="Times New Roman" w:hAnsi="Times New Roman" w:cs="Times New Roman"/>
                <w:color w:val="000000" w:themeColor="text1"/>
                <w:sz w:val="21"/>
                <w:szCs w:val="21"/>
                <w:vertAlign w:val="superscript"/>
              </w:rPr>
              <w:t>2-</w:t>
            </w:r>
            <w:r>
              <w:rPr>
                <w:rStyle w:val="13"/>
                <w:rFonts w:hint="default" w:ascii="Times New Roman" w:hAnsi="Times New Roman" w:cs="Times New Roman"/>
                <w:color w:val="000000" w:themeColor="text1"/>
                <w:sz w:val="21"/>
                <w:szCs w:val="21"/>
              </w:rPr>
              <w:t>、SO</w:t>
            </w:r>
            <w:r>
              <w:rPr>
                <w:rStyle w:val="13"/>
                <w:rFonts w:hint="default" w:ascii="Times New Roman" w:hAnsi="Times New Roman" w:cs="Times New Roman"/>
                <w:color w:val="000000" w:themeColor="text1"/>
                <w:sz w:val="21"/>
                <w:szCs w:val="21"/>
                <w:vertAlign w:val="subscript"/>
              </w:rPr>
              <w:t>4</w:t>
            </w:r>
            <w:r>
              <w:rPr>
                <w:rStyle w:val="13"/>
                <w:rFonts w:hint="default" w:ascii="Times New Roman" w:hAnsi="Times New Roman" w:cs="Times New Roman"/>
                <w:color w:val="000000" w:themeColor="text1"/>
                <w:sz w:val="21"/>
                <w:szCs w:val="21"/>
                <w:vertAlign w:val="superscript"/>
              </w:rPr>
              <w:t>2-</w:t>
            </w:r>
            <w:r>
              <w:rPr>
                <w:rStyle w:val="13"/>
                <w:rFonts w:hint="default" w:ascii="Times New Roman" w:hAnsi="Times New Roman" w:cs="Times New Roman"/>
                <w:color w:val="000000" w:themeColor="text1"/>
                <w:sz w:val="21"/>
                <w:szCs w:val="21"/>
              </w:rPr>
              <w:t>）的测定 离子色谱法 HJ84-2016</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color w:val="000000" w:themeColor="text1"/>
                <w:szCs w:val="21"/>
              </w:rPr>
              <w:t>适用于</w:t>
            </w:r>
            <w:r>
              <w:rPr>
                <w:rFonts w:hint="eastAsia"/>
                <w:szCs w:val="21"/>
              </w:rPr>
              <w:t>地表水、地下水、工业废水和生活污水，检出限：0.018mg/L，样品瓶（硬质玻璃或聚乙烯）</w:t>
            </w:r>
            <w:r>
              <w:rPr>
                <w:sz w:val="21"/>
                <w:szCs w:val="21"/>
              </w:rPr>
              <w:t>4</w:t>
            </w:r>
            <w:r>
              <w:rPr>
                <w:rFonts w:hint="eastAsia" w:ascii="宋体" w:cs="宋体"/>
                <w:sz w:val="21"/>
                <w:szCs w:val="21"/>
              </w:rPr>
              <w:t>℃以下冷藏、</w:t>
            </w:r>
            <w:r>
              <w:rPr>
                <w:rFonts w:hint="eastAsia"/>
                <w:sz w:val="21"/>
                <w:szCs w:val="21"/>
              </w:rPr>
              <w:t>避光保存，2d。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1.75</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耗氧量</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生活饮用水标准检验方法 有机物综合指标（1.1酸性高锰酸钾滴定法）GB/T5750.7-2006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只测水源</w:t>
            </w:r>
            <w:r>
              <w:rPr>
                <w:rFonts w:hint="eastAsia" w:ascii="Times New Roman" w:hAnsi="Times New Roman"/>
                <w:color w:val="000000" w:themeColor="text1"/>
                <w:kern w:val="2"/>
                <w:sz w:val="21"/>
                <w:szCs w:val="21"/>
              </w:rPr>
              <w:t>，检出限：0.05mg/L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1.76</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钛</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32种元素的测定 电感耦合等离子体发射光谱法HJ 776-2015</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适用地表水、地下水、生活污水及工业废水。样品采集于聚乙烯瓶，加入适量的硝酸，使硝酸含量达到1%。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1.77</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钾</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32种元素的测定 电感耦合等离子体发射光谱法HJ 776-2015</w:t>
            </w:r>
          </w:p>
        </w:tc>
        <w:tc>
          <w:tcPr>
            <w:tcW w:w="6941"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drawing>
                <wp:inline distT="0" distB="0" distL="0" distR="0">
                  <wp:extent cx="4267200" cy="280035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4" cstate="print"/>
                          <a:srcRect/>
                          <a:stretch>
                            <a:fillRect/>
                          </a:stretch>
                        </pic:blipFill>
                        <pic:spPr>
                          <a:xfrm>
                            <a:off x="0" y="0"/>
                            <a:ext cx="4267200" cy="280035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1.78</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钠</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32种元素的测定 电感耦合等离子体发射光谱法HJ 776-2015</w:t>
            </w:r>
          </w:p>
        </w:tc>
        <w:tc>
          <w:tcPr>
            <w:tcW w:w="6941"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602" w:type="dxa"/>
            <w:vMerge w:val="restart"/>
            <w:vAlign w:val="center"/>
          </w:tcPr>
          <w:p>
            <w:pPr>
              <w:pStyle w:val="11"/>
              <w:widowControl/>
              <w:adjustRightInd w:val="0"/>
              <w:jc w:val="center"/>
              <w:textAlignment w:val="baseline"/>
              <w:rPr>
                <w:color w:val="000000" w:themeColor="text1"/>
                <w:szCs w:val="21"/>
              </w:rPr>
            </w:pPr>
            <w:r>
              <w:rPr>
                <w:b/>
                <w:color w:val="000000" w:themeColor="text1"/>
                <w:szCs w:val="21"/>
              </w:rPr>
              <w:t>1</w:t>
            </w:r>
          </w:p>
        </w:tc>
        <w:tc>
          <w:tcPr>
            <w:tcW w:w="975" w:type="dxa"/>
            <w:vMerge w:val="restart"/>
            <w:vAlign w:val="center"/>
          </w:tcPr>
          <w:p>
            <w:pPr>
              <w:pStyle w:val="11"/>
              <w:widowControl/>
              <w:adjustRightInd w:val="0"/>
              <w:jc w:val="center"/>
              <w:textAlignment w:val="baseline"/>
              <w:rPr>
                <w:b/>
                <w:color w:val="000000" w:themeColor="text1"/>
                <w:szCs w:val="21"/>
              </w:rPr>
            </w:pPr>
            <w:r>
              <w:rPr>
                <w:b/>
                <w:color w:val="000000" w:themeColor="text1"/>
                <w:szCs w:val="21"/>
              </w:rPr>
              <w:t>水和废水</w:t>
            </w: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1.79</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银、钡、铍、钙、镉、钴、铬、铜、铁、镁、锰、钼、镍、铅、钒、锌</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32种元素的测定 电感耦合等离子体发射光谱法HJ 776-2015</w:t>
            </w:r>
          </w:p>
        </w:tc>
        <w:tc>
          <w:tcPr>
            <w:tcW w:w="6941"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1.80</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三氯甲烷</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生活饮用水标准检验方法 有机物指标</w:t>
            </w:r>
          </w:p>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（填充柱气相色谱法）GB/T 5750.8-2006</w:t>
            </w:r>
          </w:p>
        </w:tc>
        <w:tc>
          <w:tcPr>
            <w:tcW w:w="6941" w:type="dxa"/>
            <w:vAlign w:val="center"/>
          </w:tcPr>
          <w:p>
            <w:pPr>
              <w:pStyle w:val="4"/>
              <w:snapToGrid w:val="0"/>
              <w:spacing w:before="0" w:beforeAutospacing="0" w:after="0" w:afterAutospacing="0"/>
              <w:jc w:val="center"/>
              <w:rPr>
                <w:rFonts w:hint="eastAsia" w:ascii="Times New Roman" w:hAnsi="Times New Roman" w:eastAsia="宋体"/>
                <w:color w:val="000000" w:themeColor="text1"/>
                <w:kern w:val="2"/>
                <w:sz w:val="21"/>
                <w:szCs w:val="21"/>
                <w:lang w:eastAsia="zh-CN"/>
              </w:rPr>
            </w:pPr>
            <w:r>
              <w:rPr>
                <w:rFonts w:hint="eastAsia" w:ascii="Times New Roman" w:hAnsi="Times New Roman"/>
                <w:color w:val="000000" w:themeColor="text1"/>
                <w:kern w:val="2"/>
                <w:sz w:val="21"/>
                <w:szCs w:val="21"/>
                <w:lang w:eastAsia="zh-CN"/>
              </w:rPr>
              <w:t>先加</w:t>
            </w:r>
            <w:r>
              <w:rPr>
                <w:rFonts w:hint="eastAsia" w:ascii="Times New Roman" w:hAnsi="Times New Roman"/>
                <w:color w:val="000000" w:themeColor="text1"/>
                <w:kern w:val="2"/>
                <w:sz w:val="21"/>
                <w:szCs w:val="21"/>
                <w:lang w:val="en-US" w:eastAsia="zh-CN"/>
              </w:rPr>
              <w:t>0.3~0.5g抗坏血酸于顶空瓶内，取水至满瓶，密封，24h内完成测定，</w:t>
            </w:r>
            <w:r>
              <w:rPr>
                <w:rFonts w:hint="eastAsia" w:ascii="Times New Roman" w:hAnsi="Times New Roman"/>
                <w:color w:val="000000" w:themeColor="text1"/>
                <w:kern w:val="2"/>
                <w:sz w:val="21"/>
                <w:szCs w:val="21"/>
              </w:rPr>
              <w:t>0.6</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w:t>
            </w:r>
            <w:r>
              <w:rPr>
                <w:rFonts w:hint="eastAsia" w:ascii="Times New Roman" w:hAnsi="Times New Roman"/>
                <w:color w:val="000000" w:themeColor="text1"/>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1.81</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四氯化碳</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生活饮用水标准检验方法 有机物指标</w:t>
            </w:r>
          </w:p>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（填充柱气相色谱法）GB/T 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0.3</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1.82</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三氯乙烯</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生活饮用水标准检验方法 有机物指标</w:t>
            </w:r>
          </w:p>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（填充柱气相色谱法）GB/T 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1.83</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四氯乙烯</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生活饮用水标准检验方法 有机物指标</w:t>
            </w:r>
          </w:p>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（填充柱气相色谱法）GB/T 5750.8-2006</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1.2</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1.84</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异丙苯</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 苯系物的测定气相色谱法GB 11890-89</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见苯系物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1.85</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铋</w:t>
            </w:r>
          </w:p>
        </w:tc>
        <w:tc>
          <w:tcPr>
            <w:tcW w:w="3975" w:type="dxa"/>
            <w:vAlign w:val="center"/>
          </w:tcPr>
          <w:p>
            <w:pPr>
              <w:widowControl/>
              <w:textAlignment w:val="center"/>
              <w:rPr>
                <w:rStyle w:val="13"/>
                <w:rFonts w:hint="default" w:ascii="Times New Roman" w:hAnsi="Times New Roman" w:cs="Times New Roman"/>
                <w:color w:val="000000" w:themeColor="text1"/>
                <w:sz w:val="21"/>
                <w:szCs w:val="21"/>
              </w:rPr>
            </w:pPr>
            <w:r>
              <w:rPr>
                <w:rStyle w:val="13"/>
                <w:rFonts w:hint="default" w:ascii="Times New Roman" w:hAnsi="Times New Roman" w:cs="Times New Roman"/>
                <w:color w:val="000000" w:themeColor="text1"/>
                <w:sz w:val="21"/>
                <w:szCs w:val="21"/>
              </w:rPr>
              <w:t>水质汞、砷、硒、铋和锑的测定原子荧光法 HJ694-2014</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见砷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Style w:val="13"/>
                <w:rFonts w:hint="default" w:cs="Times New Roman"/>
                <w:color w:val="000000" w:themeColor="text1"/>
                <w:sz w:val="21"/>
                <w:szCs w:val="21"/>
              </w:rPr>
              <w:t>1.86</w:t>
            </w:r>
          </w:p>
        </w:tc>
        <w:tc>
          <w:tcPr>
            <w:tcW w:w="1185" w:type="dxa"/>
            <w:vAlign w:val="center"/>
          </w:tcPr>
          <w:p>
            <w:pPr>
              <w:widowControl/>
              <w:jc w:val="center"/>
              <w:textAlignment w:val="center"/>
              <w:rPr>
                <w:rStyle w:val="13"/>
                <w:rFonts w:hint="default" w:ascii="Times New Roman" w:hAnsi="Times New Roman" w:cs="Times New Roman"/>
                <w:color w:val="000000" w:themeColor="text1"/>
                <w:sz w:val="21"/>
                <w:szCs w:val="21"/>
              </w:rPr>
            </w:pPr>
            <w:r>
              <w:rPr>
                <w:rFonts w:hint="eastAsia" w:ascii="宋体" w:hAnsi="宋体" w:cs="宋体"/>
                <w:color w:val="000000" w:themeColor="text1"/>
                <w:kern w:val="0"/>
                <w:szCs w:val="21"/>
              </w:rPr>
              <w:t>二氧化碳</w:t>
            </w:r>
          </w:p>
        </w:tc>
        <w:tc>
          <w:tcPr>
            <w:tcW w:w="3975" w:type="dxa"/>
            <w:vAlign w:val="center"/>
          </w:tcPr>
          <w:p>
            <w:pPr>
              <w:widowControl/>
              <w:jc w:val="left"/>
              <w:textAlignment w:val="center"/>
              <w:rPr>
                <w:rStyle w:val="13"/>
                <w:rFonts w:hint="default" w:ascii="Times New Roman" w:hAnsi="Times New Roman" w:cs="Times New Roman"/>
                <w:color w:val="000000" w:themeColor="text1"/>
                <w:sz w:val="21"/>
                <w:szCs w:val="21"/>
              </w:rPr>
            </w:pPr>
            <w:r>
              <w:rPr>
                <w:rFonts w:hint="eastAsia" w:ascii="宋体" w:hAnsi="宋体" w:cs="宋体"/>
                <w:color w:val="000000" w:themeColor="text1"/>
                <w:kern w:val="0"/>
                <w:szCs w:val="21"/>
              </w:rPr>
              <w:t>游离二氧化碳 酸碱指示滴定法《水和废水监测分析方法》（第四版）国家环境保护总局（2002年）</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用虹吸法采样，适用于一般地表水，不适用含酸性工矿废水和酸再生阳离子树脂交换出来的交换器的出水。水样浑浊、有色均干扰测定，可改用电位滴定法测定，水样矿化度高于1000mg/L，亚铁离子或铝离子含量超过10mg/L时，会产生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602" w:type="dxa"/>
            <w:vAlign w:val="center"/>
          </w:tcPr>
          <w:p>
            <w:pPr>
              <w:ind w:right="-2" w:rightChars="-1"/>
              <w:jc w:val="center"/>
              <w:rPr>
                <w:rFonts w:hint="eastAsia" w:eastAsia="宋体"/>
                <w:color w:val="000000" w:themeColor="text1"/>
                <w:szCs w:val="21"/>
                <w:lang w:val="en-US" w:eastAsia="zh-CN"/>
              </w:rPr>
            </w:pPr>
            <w:r>
              <w:rPr>
                <w:rFonts w:hint="eastAsia" w:ascii="Times New Roman" w:hAnsi="Times New Roman" w:eastAsia="宋体" w:cs="Times New Roman"/>
                <w:b/>
                <w:color w:val="000000" w:themeColor="text1"/>
                <w:kern w:val="2"/>
                <w:sz w:val="21"/>
                <w:szCs w:val="21"/>
                <w:lang w:val="en-US" w:eastAsia="zh-CN" w:bidi="ar-SA"/>
              </w:rPr>
              <w:t>1</w:t>
            </w:r>
          </w:p>
        </w:tc>
        <w:tc>
          <w:tcPr>
            <w:tcW w:w="975" w:type="dxa"/>
            <w:vAlign w:val="center"/>
          </w:tcPr>
          <w:p>
            <w:pPr>
              <w:jc w:val="center"/>
              <w:rPr>
                <w:rFonts w:hint="eastAsia" w:eastAsia="宋体"/>
                <w:color w:val="000000" w:themeColor="text1"/>
                <w:szCs w:val="21"/>
                <w:lang w:eastAsia="zh-CN"/>
              </w:rPr>
            </w:pPr>
            <w:r>
              <w:rPr>
                <w:rFonts w:hint="eastAsia"/>
                <w:b/>
                <w:bCs/>
                <w:color w:val="000000" w:themeColor="text1"/>
                <w:szCs w:val="21"/>
                <w:lang w:eastAsia="zh-CN"/>
              </w:rPr>
              <w:t>水和废水</w:t>
            </w:r>
          </w:p>
        </w:tc>
        <w:tc>
          <w:tcPr>
            <w:tcW w:w="12851" w:type="dxa"/>
            <w:gridSpan w:val="4"/>
            <w:vAlign w:val="center"/>
          </w:tcPr>
          <w:p>
            <w:pPr>
              <w:keepNext w:val="0"/>
              <w:keepLines w:val="0"/>
              <w:widowControl/>
              <w:suppressLineNumbers w:val="0"/>
              <w:jc w:val="left"/>
              <w:rPr>
                <w:rFonts w:hint="eastAsia"/>
                <w:color w:val="000000" w:themeColor="text1"/>
                <w:sz w:val="21"/>
                <w:szCs w:val="21"/>
                <w:lang w:val="en-US" w:eastAsia="zh-CN"/>
              </w:rPr>
            </w:pPr>
            <w:r>
              <w:rPr>
                <w:rFonts w:hint="eastAsia" w:ascii="Times New Roman" w:hAnsi="Times New Roman"/>
                <w:color w:val="000000" w:themeColor="text1"/>
                <w:kern w:val="2"/>
                <w:sz w:val="21"/>
                <w:szCs w:val="21"/>
                <w:lang w:eastAsia="zh-CN"/>
              </w:rPr>
              <w:t>注：</w:t>
            </w:r>
            <w:r>
              <w:rPr>
                <w:rFonts w:hint="eastAsia" w:ascii="Times New Roman" w:eastAsia="宋体"/>
                <w:color w:val="000000" w:themeColor="text1"/>
                <w:sz w:val="21"/>
                <w:szCs w:val="21"/>
                <w:lang w:eastAsia="zh-CN"/>
              </w:rPr>
              <w:t>地表水质量标准中：铜、锌、铅、镉、铁、锰测溶解态</w:t>
            </w:r>
            <w:r>
              <w:rPr>
                <w:rFonts w:hint="eastAsia" w:ascii="Times New Roman"/>
                <w:color w:val="000000" w:themeColor="text1"/>
                <w:sz w:val="21"/>
                <w:szCs w:val="21"/>
                <w:lang w:eastAsia="zh-CN"/>
              </w:rPr>
              <w:t>，</w:t>
            </w:r>
            <w:r>
              <w:rPr>
                <w:rFonts w:hint="eastAsia"/>
                <w:color w:val="000000" w:themeColor="text1"/>
                <w:sz w:val="21"/>
                <w:szCs w:val="21"/>
                <w:lang w:eastAsia="zh-CN"/>
              </w:rPr>
              <w:t>砷、硒、汞测的是全量；一类污染物：总汞、烷基汞、总铬、总镉、六价铬、总砷、总铅、总镍、总铍、总银、苯并</w:t>
            </w:r>
            <w:r>
              <w:rPr>
                <w:rFonts w:hint="eastAsia"/>
                <w:color w:val="000000" w:themeColor="text1"/>
                <w:sz w:val="21"/>
                <w:szCs w:val="21"/>
                <w:lang w:val="en-US" w:eastAsia="zh-CN"/>
              </w:rPr>
              <w:t>a芘、总</w:t>
            </w:r>
            <w:r>
              <w:rPr>
                <w:rFonts w:hint="default" w:ascii="Arial" w:hAnsi="Arial" w:cs="Arial"/>
                <w:color w:val="000000" w:themeColor="text1"/>
                <w:sz w:val="21"/>
                <w:szCs w:val="21"/>
                <w:lang w:val="en-US" w:eastAsia="zh-CN"/>
              </w:rPr>
              <w:t>α</w:t>
            </w:r>
            <w:r>
              <w:rPr>
                <w:rFonts w:hint="eastAsia"/>
                <w:color w:val="000000" w:themeColor="text1"/>
                <w:sz w:val="21"/>
                <w:szCs w:val="21"/>
                <w:lang w:val="en-US" w:eastAsia="zh-CN"/>
              </w:rPr>
              <w:t>放射性、总</w:t>
            </w:r>
            <w:r>
              <w:rPr>
                <w:rFonts w:hint="default" w:ascii="Arial" w:hAnsi="Arial" w:cs="Arial"/>
                <w:color w:val="000000" w:themeColor="text1"/>
                <w:sz w:val="21"/>
                <w:szCs w:val="21"/>
                <w:lang w:val="en-US" w:eastAsia="zh-CN"/>
              </w:rPr>
              <w:t>β</w:t>
            </w:r>
            <w:r>
              <w:rPr>
                <w:rFonts w:hint="eastAsia"/>
                <w:color w:val="000000" w:themeColor="text1"/>
                <w:sz w:val="21"/>
                <w:szCs w:val="21"/>
                <w:lang w:val="en-US" w:eastAsia="zh-CN"/>
              </w:rPr>
              <w:t>放射性。</w:t>
            </w:r>
          </w:p>
          <w:p>
            <w:pPr>
              <w:spacing w:line="360" w:lineRule="auto"/>
              <w:rPr>
                <w:rFonts w:hint="eastAsia"/>
                <w:color w:val="000000" w:themeColor="text1"/>
                <w:sz w:val="21"/>
                <w:szCs w:val="21"/>
                <w:lang w:eastAsia="zh-CN"/>
              </w:rPr>
            </w:pPr>
            <w:r>
              <w:rPr>
                <w:rFonts w:hint="eastAsia"/>
                <w:color w:val="000000" w:themeColor="text1"/>
                <w:sz w:val="21"/>
                <w:szCs w:val="21"/>
                <w:lang w:val="en-US" w:eastAsia="zh-CN"/>
              </w:rPr>
              <w:t>全程序空白 ：</w:t>
            </w:r>
            <w:r>
              <w:rPr>
                <w:rFonts w:hint="eastAsia"/>
                <w:color w:val="000000" w:themeColor="text1"/>
                <w:sz w:val="21"/>
                <w:szCs w:val="21"/>
                <w:lang w:eastAsia="zh-CN"/>
              </w:rPr>
              <w:t>一般每批样品除色度、臭、浊度、pH、透明度、悬浮物、电导率、溶解氧、溶解性总固体外，其余项目均需加采全程序空白样。</w:t>
            </w:r>
          </w:p>
          <w:p>
            <w:pPr>
              <w:pStyle w:val="4"/>
              <w:snapToGrid w:val="0"/>
              <w:spacing w:before="0" w:beforeAutospacing="0" w:after="0" w:afterAutospacing="0"/>
              <w:rPr>
                <w:rFonts w:hint="eastAsia" w:ascii="Times New Roman" w:hAnsi="Times New Roman"/>
                <w:color w:val="000000" w:themeColor="text1"/>
                <w:kern w:val="2"/>
                <w:sz w:val="21"/>
                <w:szCs w:val="21"/>
                <w:lang w:val="en-US" w:eastAsia="zh-CN"/>
              </w:rPr>
            </w:pPr>
            <w:r>
              <w:rPr>
                <w:rFonts w:hint="eastAsia" w:ascii="Times New Roman" w:hAnsi="Times New Roman"/>
                <w:color w:val="000000" w:themeColor="text1"/>
                <w:kern w:val="2"/>
                <w:sz w:val="21"/>
                <w:szCs w:val="21"/>
                <w:lang w:val="en-US" w:eastAsia="zh-CN"/>
              </w:rPr>
              <w:t>沉降要求：</w:t>
            </w:r>
          </w:p>
          <w:p>
            <w:pPr>
              <w:pStyle w:val="4"/>
              <w:snapToGrid w:val="0"/>
              <w:spacing w:before="0" w:beforeAutospacing="0" w:after="0" w:afterAutospacing="0"/>
              <w:rPr>
                <w:rFonts w:hint="default" w:ascii="Times New Roman" w:hAnsi="Times New Roman"/>
                <w:color w:val="000000" w:themeColor="text1"/>
                <w:kern w:val="2"/>
                <w:sz w:val="21"/>
                <w:szCs w:val="21"/>
                <w:lang w:val="en-US" w:eastAsia="zh-CN"/>
              </w:rPr>
            </w:pPr>
            <w:r>
              <w:rPr>
                <w:rFonts w:hint="eastAsia" w:ascii="Times New Roman" w:hAnsi="Times New Roman"/>
                <w:color w:val="000000" w:themeColor="text1"/>
                <w:kern w:val="2"/>
                <w:sz w:val="21"/>
                <w:szCs w:val="21"/>
                <w:lang w:val="en-US" w:eastAsia="zh-CN"/>
              </w:rPr>
              <w:t>保存要求:</w:t>
            </w:r>
          </w:p>
          <w:p>
            <w:pPr>
              <w:pStyle w:val="4"/>
              <w:snapToGrid w:val="0"/>
              <w:spacing w:before="0" w:beforeAutospacing="0" w:after="0" w:afterAutospacing="0"/>
              <w:rPr>
                <w:rFonts w:hint="eastAsia" w:ascii="Times New Roman" w:hAnsi="Times New Roman"/>
                <w:color w:val="000000" w:themeColor="text1"/>
                <w:kern w:val="2"/>
                <w:sz w:val="21"/>
                <w:szCs w:val="21"/>
                <w:lang w:eastAsia="zh-CN"/>
              </w:rPr>
            </w:pPr>
          </w:p>
        </w:tc>
      </w:tr>
    </w:tbl>
    <w:p>
      <w:pPr>
        <w:autoSpaceDE w:val="0"/>
        <w:autoSpaceDN w:val="0"/>
        <w:adjustRightInd w:val="0"/>
        <w:jc w:val="left"/>
        <w:rPr>
          <w:rFonts w:hint="eastAsia"/>
          <w:color w:val="000000" w:themeColor="text1"/>
          <w:sz w:val="28"/>
          <w:szCs w:val="2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B7E25"/>
    <w:rsid w:val="00003103"/>
    <w:rsid w:val="00004F2E"/>
    <w:rsid w:val="00073551"/>
    <w:rsid w:val="00082BF2"/>
    <w:rsid w:val="00086406"/>
    <w:rsid w:val="000B65C1"/>
    <w:rsid w:val="000C2DD5"/>
    <w:rsid w:val="000C7A87"/>
    <w:rsid w:val="000F427D"/>
    <w:rsid w:val="00117A3B"/>
    <w:rsid w:val="00163C4C"/>
    <w:rsid w:val="001701AF"/>
    <w:rsid w:val="00191C61"/>
    <w:rsid w:val="001A1DA3"/>
    <w:rsid w:val="001B1624"/>
    <w:rsid w:val="001D1250"/>
    <w:rsid w:val="001D7861"/>
    <w:rsid w:val="001E1DD5"/>
    <w:rsid w:val="001F0295"/>
    <w:rsid w:val="001F5EB9"/>
    <w:rsid w:val="00203706"/>
    <w:rsid w:val="00203807"/>
    <w:rsid w:val="00247BAE"/>
    <w:rsid w:val="00255A47"/>
    <w:rsid w:val="002807FC"/>
    <w:rsid w:val="002A5D1B"/>
    <w:rsid w:val="002B0950"/>
    <w:rsid w:val="002F07F7"/>
    <w:rsid w:val="0031127A"/>
    <w:rsid w:val="00312638"/>
    <w:rsid w:val="0031431B"/>
    <w:rsid w:val="0035435F"/>
    <w:rsid w:val="00371FE2"/>
    <w:rsid w:val="003B6321"/>
    <w:rsid w:val="003C0A96"/>
    <w:rsid w:val="003C2CFC"/>
    <w:rsid w:val="003E6F72"/>
    <w:rsid w:val="0040052A"/>
    <w:rsid w:val="00446C5F"/>
    <w:rsid w:val="0046645F"/>
    <w:rsid w:val="0047384E"/>
    <w:rsid w:val="00493E52"/>
    <w:rsid w:val="004A6648"/>
    <w:rsid w:val="004A7674"/>
    <w:rsid w:val="004C5E83"/>
    <w:rsid w:val="004F49EE"/>
    <w:rsid w:val="004F74F6"/>
    <w:rsid w:val="00503E9E"/>
    <w:rsid w:val="0052102E"/>
    <w:rsid w:val="00521394"/>
    <w:rsid w:val="00524E17"/>
    <w:rsid w:val="00526A2A"/>
    <w:rsid w:val="0053094E"/>
    <w:rsid w:val="00553CE8"/>
    <w:rsid w:val="00587306"/>
    <w:rsid w:val="00587A8A"/>
    <w:rsid w:val="00594FE0"/>
    <w:rsid w:val="005B3C97"/>
    <w:rsid w:val="005B4EFF"/>
    <w:rsid w:val="005C4534"/>
    <w:rsid w:val="005D60A8"/>
    <w:rsid w:val="00612000"/>
    <w:rsid w:val="00626A9D"/>
    <w:rsid w:val="00630CF3"/>
    <w:rsid w:val="00633E6C"/>
    <w:rsid w:val="00635779"/>
    <w:rsid w:val="00656CE6"/>
    <w:rsid w:val="00661E77"/>
    <w:rsid w:val="00666BC5"/>
    <w:rsid w:val="00673DB6"/>
    <w:rsid w:val="006764D9"/>
    <w:rsid w:val="006A22D5"/>
    <w:rsid w:val="006A79DA"/>
    <w:rsid w:val="006F2A78"/>
    <w:rsid w:val="00743671"/>
    <w:rsid w:val="007529F2"/>
    <w:rsid w:val="007542DA"/>
    <w:rsid w:val="00755EA3"/>
    <w:rsid w:val="007569E7"/>
    <w:rsid w:val="00766701"/>
    <w:rsid w:val="0078192B"/>
    <w:rsid w:val="0078529B"/>
    <w:rsid w:val="00792796"/>
    <w:rsid w:val="00792EA0"/>
    <w:rsid w:val="00795B65"/>
    <w:rsid w:val="007B1974"/>
    <w:rsid w:val="007B58B4"/>
    <w:rsid w:val="007E58B4"/>
    <w:rsid w:val="007F1D18"/>
    <w:rsid w:val="007F2FA1"/>
    <w:rsid w:val="00811BCE"/>
    <w:rsid w:val="00835CB7"/>
    <w:rsid w:val="00845580"/>
    <w:rsid w:val="00882576"/>
    <w:rsid w:val="00893E3E"/>
    <w:rsid w:val="008B2014"/>
    <w:rsid w:val="008C0EF8"/>
    <w:rsid w:val="008C7638"/>
    <w:rsid w:val="008D1C76"/>
    <w:rsid w:val="008D7567"/>
    <w:rsid w:val="008E4158"/>
    <w:rsid w:val="008F2270"/>
    <w:rsid w:val="008F4EB8"/>
    <w:rsid w:val="00901857"/>
    <w:rsid w:val="00906F51"/>
    <w:rsid w:val="009135A7"/>
    <w:rsid w:val="00914813"/>
    <w:rsid w:val="00926F01"/>
    <w:rsid w:val="009407E6"/>
    <w:rsid w:val="00975947"/>
    <w:rsid w:val="00992A9C"/>
    <w:rsid w:val="009B4867"/>
    <w:rsid w:val="009F3FDD"/>
    <w:rsid w:val="009F6D59"/>
    <w:rsid w:val="00A36B19"/>
    <w:rsid w:val="00A40710"/>
    <w:rsid w:val="00A46C1B"/>
    <w:rsid w:val="00A75A01"/>
    <w:rsid w:val="00AA2FD1"/>
    <w:rsid w:val="00AD10EA"/>
    <w:rsid w:val="00AE5C1E"/>
    <w:rsid w:val="00AF0615"/>
    <w:rsid w:val="00AF4FDF"/>
    <w:rsid w:val="00B02872"/>
    <w:rsid w:val="00B277AC"/>
    <w:rsid w:val="00B43F17"/>
    <w:rsid w:val="00B442CE"/>
    <w:rsid w:val="00B67716"/>
    <w:rsid w:val="00B7179D"/>
    <w:rsid w:val="00B85D75"/>
    <w:rsid w:val="00BA6347"/>
    <w:rsid w:val="00BB0845"/>
    <w:rsid w:val="00BB1626"/>
    <w:rsid w:val="00BE613C"/>
    <w:rsid w:val="00C0135F"/>
    <w:rsid w:val="00C023A1"/>
    <w:rsid w:val="00C22216"/>
    <w:rsid w:val="00C233B4"/>
    <w:rsid w:val="00C31F88"/>
    <w:rsid w:val="00C76D2E"/>
    <w:rsid w:val="00C817A3"/>
    <w:rsid w:val="00C96C01"/>
    <w:rsid w:val="00CC0B7B"/>
    <w:rsid w:val="00CF2AEF"/>
    <w:rsid w:val="00CF53AA"/>
    <w:rsid w:val="00CF75FA"/>
    <w:rsid w:val="00D03F4E"/>
    <w:rsid w:val="00D054D2"/>
    <w:rsid w:val="00D13C6A"/>
    <w:rsid w:val="00D2536B"/>
    <w:rsid w:val="00D3771C"/>
    <w:rsid w:val="00D4626C"/>
    <w:rsid w:val="00D54620"/>
    <w:rsid w:val="00D60D23"/>
    <w:rsid w:val="00D712B7"/>
    <w:rsid w:val="00D74904"/>
    <w:rsid w:val="00DB3616"/>
    <w:rsid w:val="00DB560F"/>
    <w:rsid w:val="00DD3E9E"/>
    <w:rsid w:val="00DD4311"/>
    <w:rsid w:val="00DE714A"/>
    <w:rsid w:val="00DF0643"/>
    <w:rsid w:val="00DF6D44"/>
    <w:rsid w:val="00DF7307"/>
    <w:rsid w:val="00E00AB0"/>
    <w:rsid w:val="00E125B4"/>
    <w:rsid w:val="00E20FEA"/>
    <w:rsid w:val="00E230D2"/>
    <w:rsid w:val="00E2312C"/>
    <w:rsid w:val="00E30E2D"/>
    <w:rsid w:val="00E30FB4"/>
    <w:rsid w:val="00E3496B"/>
    <w:rsid w:val="00E45E35"/>
    <w:rsid w:val="00E661E2"/>
    <w:rsid w:val="00E81219"/>
    <w:rsid w:val="00E827B6"/>
    <w:rsid w:val="00E841F7"/>
    <w:rsid w:val="00E91FF7"/>
    <w:rsid w:val="00EA16FB"/>
    <w:rsid w:val="00EB2284"/>
    <w:rsid w:val="00EC4973"/>
    <w:rsid w:val="00EC7175"/>
    <w:rsid w:val="00EE1D02"/>
    <w:rsid w:val="00EE6D46"/>
    <w:rsid w:val="00EE6E21"/>
    <w:rsid w:val="00EE7109"/>
    <w:rsid w:val="00EF5484"/>
    <w:rsid w:val="00F70F1D"/>
    <w:rsid w:val="00F741F5"/>
    <w:rsid w:val="00F77782"/>
    <w:rsid w:val="00F90DA7"/>
    <w:rsid w:val="00F910AB"/>
    <w:rsid w:val="00F93356"/>
    <w:rsid w:val="00F95810"/>
    <w:rsid w:val="00FE1D52"/>
    <w:rsid w:val="0172299F"/>
    <w:rsid w:val="02AD5919"/>
    <w:rsid w:val="04720CA2"/>
    <w:rsid w:val="05C91CB1"/>
    <w:rsid w:val="074F2BB4"/>
    <w:rsid w:val="089B7E25"/>
    <w:rsid w:val="0A4E233B"/>
    <w:rsid w:val="0D162DE7"/>
    <w:rsid w:val="0EED7854"/>
    <w:rsid w:val="187D4146"/>
    <w:rsid w:val="19ED6C2C"/>
    <w:rsid w:val="1C426BA6"/>
    <w:rsid w:val="20837E78"/>
    <w:rsid w:val="27E00B6D"/>
    <w:rsid w:val="2B4F75D4"/>
    <w:rsid w:val="2E0C0551"/>
    <w:rsid w:val="33FF1A58"/>
    <w:rsid w:val="35757171"/>
    <w:rsid w:val="371948EE"/>
    <w:rsid w:val="377945EB"/>
    <w:rsid w:val="37D54381"/>
    <w:rsid w:val="386816B7"/>
    <w:rsid w:val="3C727C08"/>
    <w:rsid w:val="3D83434C"/>
    <w:rsid w:val="3EEC1254"/>
    <w:rsid w:val="43C013C9"/>
    <w:rsid w:val="4DB60B63"/>
    <w:rsid w:val="54277A79"/>
    <w:rsid w:val="558C00F5"/>
    <w:rsid w:val="56C624DF"/>
    <w:rsid w:val="572C1F7F"/>
    <w:rsid w:val="57B10F1B"/>
    <w:rsid w:val="594F40DD"/>
    <w:rsid w:val="5B1842DB"/>
    <w:rsid w:val="5C7D38E1"/>
    <w:rsid w:val="646D210B"/>
    <w:rsid w:val="673410C6"/>
    <w:rsid w:val="68185BA0"/>
    <w:rsid w:val="70333A04"/>
    <w:rsid w:val="73857F25"/>
    <w:rsid w:val="7641103F"/>
    <w:rsid w:val="7A5E669D"/>
    <w:rsid w:val="7B184F59"/>
    <w:rsid w:val="7C72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rPr>
      <w:szCs w:val="20"/>
    </w:rPr>
  </w:style>
  <w:style w:type="paragraph" w:styleId="3">
    <w:name w:val="Body Text"/>
    <w:basedOn w:val="1"/>
    <w:qFormat/>
    <w:uiPriority w:val="99"/>
    <w:pPr>
      <w:autoSpaceDE w:val="0"/>
      <w:autoSpaceDN w:val="0"/>
      <w:adjustRightInd w:val="0"/>
      <w:jc w:val="center"/>
    </w:pPr>
    <w:rPr>
      <w:rFonts w:ascii="楷体_GB2312" w:eastAsia="楷体_GB2312"/>
      <w:color w:val="000000"/>
      <w:kern w:val="0"/>
      <w:sz w:val="24"/>
      <w:szCs w:val="21"/>
    </w:rPr>
  </w:style>
  <w:style w:type="paragraph" w:styleId="4">
    <w:name w:val="Plain Text"/>
    <w:basedOn w:val="1"/>
    <w:qFormat/>
    <w:uiPriority w:val="0"/>
    <w:pPr>
      <w:widowControl/>
      <w:spacing w:before="100" w:beforeAutospacing="1" w:after="100" w:afterAutospacing="1"/>
      <w:jc w:val="left"/>
    </w:pPr>
    <w:rPr>
      <w:rFonts w:ascii="ˎ̥" w:hAnsi="ˎ̥"/>
      <w:kern w:val="0"/>
      <w:sz w:val="18"/>
      <w:szCs w:val="18"/>
    </w:rPr>
  </w:style>
  <w:style w:type="paragraph" w:styleId="5">
    <w:name w:val="Balloon Text"/>
    <w:basedOn w:val="1"/>
    <w:link w:val="22"/>
    <w:qFormat/>
    <w:uiPriority w:val="0"/>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563C1" w:themeColor="hyperlink"/>
      <w:u w:val="single"/>
    </w:rPr>
  </w:style>
  <w:style w:type="paragraph" w:customStyle="1" w:styleId="11">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纯文本1"/>
    <w:basedOn w:val="1"/>
    <w:qFormat/>
    <w:uiPriority w:val="0"/>
    <w:pPr>
      <w:widowControl/>
      <w:spacing w:before="100" w:beforeAutospacing="1" w:after="100" w:afterAutospacing="1"/>
      <w:jc w:val="left"/>
    </w:pPr>
    <w:rPr>
      <w:rFonts w:ascii="ˎ̥" w:hAnsi="ˎ̥" w:cs="宋体"/>
      <w:sz w:val="18"/>
      <w:szCs w:val="18"/>
    </w:rPr>
  </w:style>
  <w:style w:type="character" w:customStyle="1" w:styleId="13">
    <w:name w:val="font71"/>
    <w:basedOn w:val="8"/>
    <w:qFormat/>
    <w:uiPriority w:val="0"/>
    <w:rPr>
      <w:rFonts w:hint="eastAsia" w:ascii="宋体" w:hAnsi="宋体" w:eastAsia="宋体" w:cs="宋体"/>
      <w:color w:val="FF0000"/>
      <w:sz w:val="24"/>
      <w:szCs w:val="24"/>
      <w:u w:val="none"/>
    </w:rPr>
  </w:style>
  <w:style w:type="character" w:customStyle="1" w:styleId="14">
    <w:name w:val="font11"/>
    <w:basedOn w:val="8"/>
    <w:qFormat/>
    <w:uiPriority w:val="0"/>
    <w:rPr>
      <w:rFonts w:hint="default" w:ascii="Times New Roman" w:hAnsi="Times New Roman" w:cs="Times New Roman"/>
      <w:color w:val="FF0000"/>
      <w:sz w:val="24"/>
      <w:szCs w:val="24"/>
      <w:u w:val="none"/>
    </w:rPr>
  </w:style>
  <w:style w:type="character" w:customStyle="1" w:styleId="15">
    <w:name w:val="font21"/>
    <w:basedOn w:val="8"/>
    <w:qFormat/>
    <w:uiPriority w:val="0"/>
    <w:rPr>
      <w:rFonts w:hint="default" w:ascii="Times New Roman" w:hAnsi="Times New Roman" w:cs="Times New Roman"/>
      <w:color w:val="000000"/>
      <w:sz w:val="24"/>
      <w:szCs w:val="24"/>
      <w:u w:val="none"/>
    </w:rPr>
  </w:style>
  <w:style w:type="character" w:customStyle="1" w:styleId="16">
    <w:name w:val="font91"/>
    <w:basedOn w:val="8"/>
    <w:qFormat/>
    <w:uiPriority w:val="0"/>
    <w:rPr>
      <w:rFonts w:hint="eastAsia" w:ascii="宋体" w:hAnsi="宋体" w:eastAsia="宋体" w:cs="宋体"/>
      <w:color w:val="000000"/>
      <w:sz w:val="24"/>
      <w:szCs w:val="24"/>
      <w:u w:val="none"/>
    </w:rPr>
  </w:style>
  <w:style w:type="character" w:customStyle="1" w:styleId="17">
    <w:name w:val="font81"/>
    <w:basedOn w:val="8"/>
    <w:qFormat/>
    <w:uiPriority w:val="0"/>
    <w:rPr>
      <w:rFonts w:hint="default" w:ascii="Times New Roman" w:hAnsi="Times New Roman" w:cs="Times New Roman"/>
      <w:color w:val="000000"/>
      <w:sz w:val="24"/>
      <w:szCs w:val="24"/>
      <w:u w:val="none"/>
    </w:rPr>
  </w:style>
  <w:style w:type="character" w:customStyle="1" w:styleId="18">
    <w:name w:val="font41"/>
    <w:basedOn w:val="8"/>
    <w:qFormat/>
    <w:uiPriority w:val="0"/>
    <w:rPr>
      <w:rFonts w:hint="eastAsia" w:ascii="宋体" w:hAnsi="宋体" w:eastAsia="宋体" w:cs="宋体"/>
      <w:color w:val="000000"/>
      <w:sz w:val="24"/>
      <w:szCs w:val="24"/>
      <w:u w:val="none"/>
    </w:rPr>
  </w:style>
  <w:style w:type="character" w:customStyle="1" w:styleId="19">
    <w:name w:val="font31"/>
    <w:basedOn w:val="8"/>
    <w:qFormat/>
    <w:uiPriority w:val="0"/>
    <w:rPr>
      <w:rFonts w:hint="default" w:ascii="Times New Roman" w:hAnsi="Times New Roman" w:cs="Times New Roman"/>
      <w:color w:val="000000"/>
      <w:sz w:val="24"/>
      <w:szCs w:val="24"/>
      <w:u w:val="none"/>
    </w:rPr>
  </w:style>
  <w:style w:type="character" w:customStyle="1" w:styleId="20">
    <w:name w:val="font51"/>
    <w:basedOn w:val="8"/>
    <w:qFormat/>
    <w:uiPriority w:val="0"/>
    <w:rPr>
      <w:rFonts w:hint="eastAsia" w:ascii="宋体" w:hAnsi="宋体" w:eastAsia="宋体" w:cs="宋体"/>
      <w:color w:val="000000"/>
      <w:sz w:val="24"/>
      <w:szCs w:val="24"/>
      <w:u w:val="none"/>
    </w:rPr>
  </w:style>
  <w:style w:type="paragraph" w:customStyle="1" w:styleId="21">
    <w:name w:val="p0"/>
    <w:basedOn w:val="1"/>
    <w:qFormat/>
    <w:uiPriority w:val="0"/>
    <w:pPr>
      <w:widowControl/>
    </w:pPr>
    <w:rPr>
      <w:kern w:val="0"/>
      <w:szCs w:val="21"/>
    </w:rPr>
  </w:style>
  <w:style w:type="character" w:customStyle="1" w:styleId="22">
    <w:name w:val="批注框文本 Char"/>
    <w:basedOn w:val="8"/>
    <w:link w:val="5"/>
    <w:qFormat/>
    <w:uiPriority w:val="0"/>
    <w:rPr>
      <w:kern w:val="2"/>
      <w:sz w:val="18"/>
      <w:szCs w:val="18"/>
    </w:rPr>
  </w:style>
  <w:style w:type="paragraph" w:customStyle="1" w:styleId="23">
    <w:name w:val="Normal+2"/>
    <w:basedOn w:val="1"/>
    <w:next w:val="1"/>
    <w:qFormat/>
    <w:uiPriority w:val="99"/>
    <w:pPr>
      <w:autoSpaceDE w:val="0"/>
      <w:autoSpaceDN w:val="0"/>
      <w:adjustRightInd w:val="0"/>
      <w:jc w:val="left"/>
    </w:pPr>
    <w:rPr>
      <w:rFonts w:asci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4109</Words>
  <Characters>23424</Characters>
  <Lines>195</Lines>
  <Paragraphs>54</Paragraphs>
  <TotalTime>2</TotalTime>
  <ScaleCrop>false</ScaleCrop>
  <LinksUpToDate>false</LinksUpToDate>
  <CharactersWithSpaces>27479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2019-02-21T07:50:00Z</dcterms:created>
  <dc:creator>天然呆</dc:creator>
  <cp:lastModifiedBy>Administrator</cp:lastModifiedBy>
  <dcterms:modified xsi:type="dcterms:W3CDTF">2020-05-22T08:35:57Z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